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Default="00047269" w:rsidP="00510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552FBF" w:rsidRPr="00552FBF">
        <w:rPr>
          <w:rFonts w:ascii="Times New Roman" w:hAnsi="Times New Roman" w:cs="Times New Roman"/>
          <w:bCs/>
          <w:sz w:val="26"/>
          <w:szCs w:val="26"/>
        </w:rPr>
        <w:t>о</w:t>
      </w:r>
      <w:r w:rsidR="00552FBF" w:rsidRPr="00552F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предоставлении земельных участков и расположенных на них объектов спорта в </w:t>
      </w:r>
      <w:r w:rsidR="00C354D6" w:rsidRP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безвозмездное пользование или долгосрочную аренду</w:t>
      </w:r>
      <w:r w:rsid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C83D48" w:rsidRPr="00C354D6" w:rsidRDefault="00C83D48" w:rsidP="00510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28" w:rsidRDefault="00510928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</w:t>
      </w:r>
      <w:r w:rsidR="0042172E">
        <w:rPr>
          <w:rFonts w:ascii="Times New Roman" w:hAnsi="Times New Roman" w:cs="Times New Roman"/>
          <w:sz w:val="26"/>
          <w:szCs w:val="26"/>
        </w:rPr>
        <w:t>2</w:t>
      </w:r>
      <w:r w:rsidR="00C354D6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8A239D" w:rsidRDefault="008A239D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354D6" w:rsidRDefault="00C354D6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354D6" w:rsidRPr="00C354D6" w:rsidRDefault="00C354D6" w:rsidP="00C3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2.Рекомендовать высшим органам исполнительной власти субъектов Российской Федерации при участии органов местного самоуправления; д) рассмотреть возможность предоставления государственным и муниципальным учреждениям, осуществляющим деятельность в области физической культуры и спорта в качестве основного вида деятельности, земельных участков и расположенных на них объектов спорта, находящихся в государственной или муниципальной собственности, в безвозмездное пользование или долгосрочную аренду по минимальной арендной ставке с учетом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передового регионального опыта.</w:t>
      </w:r>
    </w:p>
    <w:p w:rsidR="00552FBF" w:rsidRDefault="00552FBF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239D" w:rsidRDefault="00E31C27" w:rsidP="008A239D">
      <w:pPr>
        <w:rPr>
          <w:rFonts w:ascii="Times New Roman" w:hAnsi="Times New Roman" w:cs="Times New Roman"/>
          <w:b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8A239D" w:rsidRDefault="00CD0E5E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824C2" w:rsidRDefault="00CD0E5E" w:rsidP="00CD0E5E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CD0E5E">
        <w:rPr>
          <w:rFonts w:ascii="Times New Roman" w:hAnsi="Times New Roman" w:cs="Times New Roman"/>
          <w:color w:val="000000"/>
          <w:sz w:val="26"/>
          <w:szCs w:val="26"/>
        </w:rPr>
        <w:t>Направляем информацию по исполнению пункта 2д перечня поручений Президента Российской Федерации от 22.11.2019 Пр-2397 по итогам заседания Совета при  Президенте Российской Федерации по развитию физической культуры и спорта.</w:t>
      </w: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D0E5E" w:rsidRDefault="00CD0E5E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D0E5E" w:rsidRDefault="00CD0E5E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449BD" w:rsidRPr="007449BD" w:rsidRDefault="007449BD" w:rsidP="0074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49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ИНФОРМАЦИЯ</w:t>
      </w:r>
    </w:p>
    <w:p w:rsidR="007449BD" w:rsidRPr="007449BD" w:rsidRDefault="007449BD" w:rsidP="0074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49BD" w:rsidRPr="007449BD" w:rsidRDefault="007449BD" w:rsidP="0074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49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количестве земельных участков и объектов, расположенных на этих земельных участках, используемых государственными муниципальными учреждениями, осуществляющими деятельность в области физической культуры и спорта, на которые права оформлены и требующие оформления прав</w:t>
      </w:r>
    </w:p>
    <w:tbl>
      <w:tblPr>
        <w:tblpPr w:leftFromText="180" w:rightFromText="180" w:vertAnchor="text" w:tblpY="90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417"/>
        <w:gridCol w:w="1611"/>
        <w:gridCol w:w="1646"/>
        <w:gridCol w:w="1371"/>
        <w:gridCol w:w="2340"/>
      </w:tblGrid>
      <w:tr w:rsidR="007449BD" w:rsidRPr="007449BD" w:rsidTr="007449BD">
        <w:trPr>
          <w:trHeight w:val="330"/>
        </w:trPr>
        <w:tc>
          <w:tcPr>
            <w:tcW w:w="1443" w:type="dxa"/>
            <w:vMerge w:val="restart"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объектов</w:t>
            </w:r>
          </w:p>
        </w:tc>
        <w:tc>
          <w:tcPr>
            <w:tcW w:w="1417" w:type="dxa"/>
            <w:vMerge w:val="restart"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всего</w:t>
            </w:r>
          </w:p>
        </w:tc>
        <w:tc>
          <w:tcPr>
            <w:tcW w:w="6968" w:type="dxa"/>
            <w:gridSpan w:val="4"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праве:</w:t>
            </w:r>
          </w:p>
        </w:tc>
      </w:tr>
      <w:tr w:rsidR="007449BD" w:rsidRPr="007449BD" w:rsidTr="007449BD">
        <w:trPr>
          <w:trHeight w:val="890"/>
        </w:trPr>
        <w:tc>
          <w:tcPr>
            <w:tcW w:w="1443" w:type="dxa"/>
            <w:vMerge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оперативного управления (организации уплачивают налог на имущество)</w:t>
            </w:r>
          </w:p>
        </w:tc>
        <w:tc>
          <w:tcPr>
            <w:tcW w:w="1646" w:type="dxa"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постоянного (бессрочного) пользования (организации уплачивают земельный налог ____% кадастровой стоимости)</w:t>
            </w:r>
          </w:p>
        </w:tc>
        <w:tc>
          <w:tcPr>
            <w:tcW w:w="1371" w:type="dxa"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безвозмездного пользования</w:t>
            </w:r>
          </w:p>
        </w:tc>
        <w:tc>
          <w:tcPr>
            <w:tcW w:w="2340" w:type="dxa"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аренды (размер ставки арендной платы за 1 </w:t>
            </w:r>
            <w:proofErr w:type="spellStart"/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449BD" w:rsidRPr="007449BD" w:rsidTr="007449BD">
        <w:trPr>
          <w:trHeight w:val="530"/>
        </w:trPr>
        <w:tc>
          <w:tcPr>
            <w:tcW w:w="1443" w:type="dxa"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Здания, помещения, сооружения</w:t>
            </w:r>
          </w:p>
        </w:tc>
        <w:tc>
          <w:tcPr>
            <w:tcW w:w="1417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1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6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(15,9 руб. в месяц)</w:t>
            </w:r>
          </w:p>
        </w:tc>
      </w:tr>
      <w:tr w:rsidR="007449BD" w:rsidRPr="007449BD" w:rsidTr="007449BD">
        <w:trPr>
          <w:trHeight w:val="350"/>
        </w:trPr>
        <w:tc>
          <w:tcPr>
            <w:tcW w:w="1443" w:type="dxa"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</w:t>
            </w:r>
          </w:p>
        </w:tc>
        <w:tc>
          <w:tcPr>
            <w:tcW w:w="1417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1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1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49BD" w:rsidRPr="007449BD" w:rsidTr="007449BD">
        <w:trPr>
          <w:trHeight w:val="350"/>
        </w:trPr>
        <w:tc>
          <w:tcPr>
            <w:tcW w:w="9828" w:type="dxa"/>
            <w:gridSpan w:val="6"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находящиеся в муниципальной собственности:</w:t>
            </w:r>
            <w:proofErr w:type="gramEnd"/>
          </w:p>
        </w:tc>
      </w:tr>
      <w:tr w:rsidR="007449BD" w:rsidRPr="007449BD" w:rsidTr="007449BD">
        <w:trPr>
          <w:trHeight w:val="530"/>
        </w:trPr>
        <w:tc>
          <w:tcPr>
            <w:tcW w:w="1443" w:type="dxa"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Здания, помещения, сооружения</w:t>
            </w:r>
          </w:p>
        </w:tc>
        <w:tc>
          <w:tcPr>
            <w:tcW w:w="1417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1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6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(15,9 руб. в месяц)</w:t>
            </w:r>
          </w:p>
        </w:tc>
      </w:tr>
      <w:tr w:rsidR="007449BD" w:rsidRPr="007449BD" w:rsidTr="007449BD">
        <w:trPr>
          <w:trHeight w:val="740"/>
        </w:trPr>
        <w:tc>
          <w:tcPr>
            <w:tcW w:w="1443" w:type="dxa"/>
          </w:tcPr>
          <w:p w:rsidR="007449BD" w:rsidRPr="007449BD" w:rsidRDefault="007449BD" w:rsidP="007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</w:t>
            </w:r>
          </w:p>
        </w:tc>
        <w:tc>
          <w:tcPr>
            <w:tcW w:w="1417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1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1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0" w:type="dxa"/>
          </w:tcPr>
          <w:p w:rsidR="007449BD" w:rsidRPr="007449BD" w:rsidRDefault="007449BD" w:rsidP="007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D0E5E" w:rsidRDefault="00CD0E5E" w:rsidP="007449BD">
      <w:pPr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CD0E5E" w:rsidSect="00782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3119"/>
    <w:rsid w:val="00047269"/>
    <w:rsid w:val="002965D1"/>
    <w:rsid w:val="003004FF"/>
    <w:rsid w:val="003F2FF4"/>
    <w:rsid w:val="0042172E"/>
    <w:rsid w:val="00433603"/>
    <w:rsid w:val="004A52E0"/>
    <w:rsid w:val="00510928"/>
    <w:rsid w:val="00552FBF"/>
    <w:rsid w:val="00596610"/>
    <w:rsid w:val="006322CE"/>
    <w:rsid w:val="007449BD"/>
    <w:rsid w:val="0077623C"/>
    <w:rsid w:val="007824C2"/>
    <w:rsid w:val="008A239D"/>
    <w:rsid w:val="00953C62"/>
    <w:rsid w:val="00A12205"/>
    <w:rsid w:val="00A24AA1"/>
    <w:rsid w:val="00B66A26"/>
    <w:rsid w:val="00C354D6"/>
    <w:rsid w:val="00C83D48"/>
    <w:rsid w:val="00C96E36"/>
    <w:rsid w:val="00CD0E5E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Подпись к картинке_"/>
    <w:basedOn w:val="a0"/>
    <w:link w:val="a4"/>
    <w:rsid w:val="007824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7824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43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Подпись к картинке_"/>
    <w:basedOn w:val="a0"/>
    <w:link w:val="a4"/>
    <w:rsid w:val="007824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7824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43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3</cp:revision>
  <dcterms:created xsi:type="dcterms:W3CDTF">2023-03-16T04:42:00Z</dcterms:created>
  <dcterms:modified xsi:type="dcterms:W3CDTF">2023-03-16T04:56:00Z</dcterms:modified>
</cp:coreProperties>
</file>