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776404" w:rsidRDefault="00E31C27" w:rsidP="0037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>
        <w:rPr>
          <w:rFonts w:ascii="Times New Roman" w:hAnsi="Times New Roman" w:cs="Times New Roman"/>
          <w:bCs/>
          <w:sz w:val="26"/>
          <w:szCs w:val="26"/>
        </w:rPr>
        <w:t xml:space="preserve"> РФ от 17</w:t>
      </w:r>
      <w:r w:rsidRPr="00953C62">
        <w:rPr>
          <w:rFonts w:ascii="Times New Roman" w:hAnsi="Times New Roman" w:cs="Times New Roman"/>
          <w:bCs/>
          <w:sz w:val="26"/>
          <w:szCs w:val="26"/>
        </w:rPr>
        <w:t>.0</w:t>
      </w:r>
      <w:r w:rsidR="00776404">
        <w:rPr>
          <w:rFonts w:ascii="Times New Roman" w:hAnsi="Times New Roman" w:cs="Times New Roman"/>
          <w:bCs/>
          <w:sz w:val="26"/>
          <w:szCs w:val="26"/>
        </w:rPr>
        <w:t>7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776404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77640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70EFA">
        <w:rPr>
          <w:rFonts w:ascii="Times New Roman" w:hAnsi="Times New Roman" w:cs="Times New Roman"/>
          <w:b/>
          <w:bCs/>
          <w:sz w:val="26"/>
          <w:szCs w:val="26"/>
        </w:rPr>
        <w:t>382</w:t>
      </w:r>
      <w:r w:rsidRPr="007764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70EFA" w:rsidRPr="00370EFA">
        <w:rPr>
          <w:rFonts w:ascii="Times New Roman" w:hAnsi="Times New Roman" w:cs="Times New Roman"/>
          <w:bCs/>
          <w:sz w:val="28"/>
          <w:szCs w:val="28"/>
        </w:rPr>
        <w:t>об обеспеч</w:t>
      </w:r>
      <w:r w:rsidR="00370EFA">
        <w:rPr>
          <w:rFonts w:ascii="Times New Roman" w:hAnsi="Times New Roman" w:cs="Times New Roman"/>
          <w:bCs/>
          <w:sz w:val="28"/>
          <w:szCs w:val="28"/>
        </w:rPr>
        <w:t>ении формирования</w:t>
      </w:r>
      <w:r w:rsidR="00370EFA" w:rsidRPr="00370EFA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для предоставления под индивидуальное жилищное строительство</w:t>
      </w:r>
      <w:r w:rsidR="00370EFA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>(РК № 1</w:t>
      </w:r>
      <w:r w:rsidR="00370EFA">
        <w:rPr>
          <w:rFonts w:ascii="Times New Roman" w:hAnsi="Times New Roman" w:cs="Times New Roman"/>
          <w:sz w:val="26"/>
          <w:szCs w:val="26"/>
        </w:rPr>
        <w:t>2286-1б от 19</w:t>
      </w:r>
      <w:r w:rsidR="00776404">
        <w:rPr>
          <w:rFonts w:ascii="Times New Roman" w:hAnsi="Times New Roman" w:cs="Times New Roman"/>
          <w:sz w:val="26"/>
          <w:szCs w:val="26"/>
        </w:rPr>
        <w:t>.0</w:t>
      </w:r>
      <w:r w:rsidR="00370EFA">
        <w:rPr>
          <w:rFonts w:ascii="Times New Roman" w:hAnsi="Times New Roman" w:cs="Times New Roman"/>
          <w:sz w:val="26"/>
          <w:szCs w:val="26"/>
        </w:rPr>
        <w:t>7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776404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EFA" w:rsidRPr="00370EFA" w:rsidRDefault="004E1D68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EF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370EFA">
        <w:rPr>
          <w:rFonts w:ascii="Times New Roman" w:hAnsi="Times New Roman" w:cs="Times New Roman"/>
          <w:bCs/>
          <w:sz w:val="28"/>
          <w:szCs w:val="28"/>
        </w:rPr>
        <w:t>Правительству Российской Федерации совместно с должностными лицами (руководителями высших исполнительных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EFA">
        <w:rPr>
          <w:rFonts w:ascii="Times New Roman" w:hAnsi="Times New Roman" w:cs="Times New Roman"/>
          <w:bCs/>
          <w:sz w:val="28"/>
          <w:szCs w:val="28"/>
        </w:rPr>
        <w:t>органов государственной власти) субъектов Российской Федерации: б) обеспечить формирование земельных участков для предоставления под индивидуальное жилищное строительство и достижение объемов ввода такого жилья к 2024 году на уровне свыше 40 млн. кв. метров в год, предусмотрев утверждение планов реализации комплексных проектов индивидуального жилищного строительства на таких земельных участках, включающих мероприятия</w:t>
      </w:r>
      <w:proofErr w:type="gramEnd"/>
      <w:r w:rsidRPr="00370EFA">
        <w:rPr>
          <w:rFonts w:ascii="Times New Roman" w:hAnsi="Times New Roman" w:cs="Times New Roman"/>
          <w:bCs/>
          <w:sz w:val="28"/>
          <w:szCs w:val="28"/>
        </w:rPr>
        <w:t xml:space="preserve"> по подготовке соответствующей инфраструктуры и инду</w:t>
      </w:r>
      <w:r>
        <w:rPr>
          <w:rFonts w:ascii="Times New Roman" w:hAnsi="Times New Roman" w:cs="Times New Roman"/>
          <w:bCs/>
          <w:sz w:val="28"/>
          <w:szCs w:val="28"/>
        </w:rPr>
        <w:t>стриальному строительству домов.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370EFA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.2019.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61307" w:rsidRPr="00F61307" w:rsidRDefault="004E1D68" w:rsidP="00F61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307" w:rsidRPr="00F61307" w:rsidRDefault="00F61307" w:rsidP="00F6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0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61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61307">
        <w:rPr>
          <w:rFonts w:ascii="Times New Roman" w:hAnsi="Times New Roman" w:cs="Times New Roman"/>
          <w:sz w:val="28"/>
          <w:szCs w:val="28"/>
        </w:rPr>
        <w:t xml:space="preserve">. «б»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1307">
        <w:rPr>
          <w:rFonts w:ascii="Times New Roman" w:hAnsi="Times New Roman" w:cs="Times New Roman"/>
          <w:sz w:val="28"/>
          <w:szCs w:val="28"/>
        </w:rPr>
        <w:t>. 1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жилищного строительства,</w:t>
      </w:r>
    </w:p>
    <w:p w:rsidR="00F61307" w:rsidRPr="00F61307" w:rsidRDefault="00F61307" w:rsidP="00F6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07">
        <w:rPr>
          <w:rFonts w:ascii="Times New Roman" w:hAnsi="Times New Roman" w:cs="Times New Roman"/>
          <w:sz w:val="28"/>
          <w:szCs w:val="28"/>
        </w:rPr>
        <w:t>сообщаем:</w:t>
      </w:r>
    </w:p>
    <w:p w:rsidR="00F61307" w:rsidRPr="00F61307" w:rsidRDefault="00F61307" w:rsidP="00F6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0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Новоалтайска № 458 от 29.03.2016 утвержден проект планировки и проект межевания территории, расположенной в Алтайском крае г. Новоалтайске, юго-западнее земельного участка по ул. </w:t>
      </w:r>
      <w:proofErr w:type="gramStart"/>
      <w:r w:rsidRPr="00F61307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F61307">
        <w:rPr>
          <w:rFonts w:ascii="Times New Roman" w:hAnsi="Times New Roman" w:cs="Times New Roman"/>
          <w:sz w:val="28"/>
          <w:szCs w:val="28"/>
        </w:rPr>
        <w:t>. 71. Площадь указанной территории составляет 5 га ожидаемый ввод жилья 7 тыс.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307">
        <w:rPr>
          <w:rFonts w:ascii="Times New Roman" w:hAnsi="Times New Roman" w:cs="Times New Roman"/>
          <w:sz w:val="28"/>
          <w:szCs w:val="28"/>
        </w:rPr>
        <w:t>м.</w:t>
      </w:r>
    </w:p>
    <w:p w:rsidR="00F61307" w:rsidRPr="00F61307" w:rsidRDefault="00F61307" w:rsidP="00F6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07">
        <w:rPr>
          <w:rFonts w:ascii="Times New Roman" w:hAnsi="Times New Roman" w:cs="Times New Roman"/>
          <w:sz w:val="28"/>
          <w:szCs w:val="28"/>
        </w:rPr>
        <w:t>Постановлением Администрации города Новоалтайска № 1873 от 09.10.2019 утверж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61307">
        <w:rPr>
          <w:rFonts w:ascii="Times New Roman" w:hAnsi="Times New Roman" w:cs="Times New Roman"/>
          <w:sz w:val="28"/>
          <w:szCs w:val="28"/>
        </w:rPr>
        <w:t xml:space="preserve">ен проект планировки и проект межевания территории в границах земельного участка, расположенного в Алтайском крае, г. Новоалтайске, </w:t>
      </w:r>
      <w:proofErr w:type="gramStart"/>
      <w:r w:rsidRPr="00F61307">
        <w:rPr>
          <w:rFonts w:ascii="Times New Roman" w:hAnsi="Times New Roman" w:cs="Times New Roman"/>
          <w:sz w:val="28"/>
          <w:szCs w:val="28"/>
        </w:rPr>
        <w:t>юго- западнее</w:t>
      </w:r>
      <w:proofErr w:type="gramEnd"/>
      <w:r w:rsidRPr="00F61307">
        <w:rPr>
          <w:rFonts w:ascii="Times New Roman" w:hAnsi="Times New Roman" w:cs="Times New Roman"/>
          <w:sz w:val="28"/>
          <w:szCs w:val="28"/>
        </w:rPr>
        <w:t xml:space="preserve"> земельного участка в микрорайоне «Северный», квартал 11-17, на расстоянии в 55 м. Площадь указанной территории составляет 2,4 га, ожидаемый ввод жилья 2,5 тыс.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307">
        <w:rPr>
          <w:rFonts w:ascii="Times New Roman" w:hAnsi="Times New Roman" w:cs="Times New Roman"/>
          <w:sz w:val="28"/>
          <w:szCs w:val="28"/>
        </w:rPr>
        <w:t>м.</w:t>
      </w:r>
    </w:p>
    <w:p w:rsidR="004E1D68" w:rsidRPr="00F61307" w:rsidRDefault="00F61307" w:rsidP="00F6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07">
        <w:rPr>
          <w:rFonts w:ascii="Times New Roman" w:hAnsi="Times New Roman" w:cs="Times New Roman"/>
          <w:sz w:val="28"/>
          <w:szCs w:val="28"/>
        </w:rPr>
        <w:t>Кроме того Администрация города приступила к формированию земельного участка для целей индивидуального жилищного строительства в кадастровом квартале 22:69:050201 по ул. Депутатская. Площадь указанной территории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3,5 га, ожидаемый ввод жилья 4,5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E1D68" w:rsidRPr="00F6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2965D1"/>
    <w:rsid w:val="00370EFA"/>
    <w:rsid w:val="004E1D68"/>
    <w:rsid w:val="0077623C"/>
    <w:rsid w:val="00776404"/>
    <w:rsid w:val="00953C62"/>
    <w:rsid w:val="00A12205"/>
    <w:rsid w:val="00B66A26"/>
    <w:rsid w:val="00C96E36"/>
    <w:rsid w:val="00E31C27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Мигалева Алевтина Игоревна</cp:lastModifiedBy>
  <cp:revision>10</cp:revision>
  <dcterms:created xsi:type="dcterms:W3CDTF">2019-07-09T08:39:00Z</dcterms:created>
  <dcterms:modified xsi:type="dcterms:W3CDTF">2019-09-06T05:23:00Z</dcterms:modified>
</cp:coreProperties>
</file>