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E" w:rsidRDefault="00047269" w:rsidP="00153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01">
        <w:rPr>
          <w:rFonts w:ascii="Times New Roman" w:hAnsi="Times New Roman" w:cs="Times New Roman"/>
          <w:sz w:val="28"/>
          <w:szCs w:val="28"/>
        </w:rPr>
        <w:t>Об</w:t>
      </w:r>
      <w:r w:rsidR="00E31C27" w:rsidRPr="00205801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>.201</w:t>
      </w:r>
      <w:r w:rsidRPr="00205801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2058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20580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205801">
        <w:rPr>
          <w:rFonts w:ascii="Times New Roman" w:hAnsi="Times New Roman" w:cs="Times New Roman"/>
          <w:sz w:val="28"/>
          <w:szCs w:val="28"/>
        </w:rPr>
        <w:t xml:space="preserve">о  </w:t>
      </w:r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 мер, направленных:</w:t>
      </w:r>
      <w:r w:rsidR="002E1022" w:rsidRPr="002E1022">
        <w:t xml:space="preserve"> </w:t>
      </w:r>
      <w:r w:rsidR="002E1022">
        <w:t xml:space="preserve"> </w:t>
      </w:r>
      <w:r w:rsidR="002E1022" w:rsidRPr="002E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государственную поддержку спортивных федераций и других некоммерческих организаций, реализующих проекты в области физической культуры и спорта</w:t>
      </w:r>
      <w:r w:rsidR="002E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022" w:rsidRPr="00205801" w:rsidRDefault="002E1022" w:rsidP="0015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Pr="00205801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20884-2</w:t>
      </w:r>
      <w:r w:rsidR="00616419" w:rsidRPr="00205801">
        <w:rPr>
          <w:rFonts w:ascii="Times New Roman" w:hAnsi="Times New Roman" w:cs="Times New Roman"/>
          <w:sz w:val="28"/>
          <w:szCs w:val="28"/>
        </w:rPr>
        <w:t>б-</w:t>
      </w:r>
      <w:r w:rsidR="002E1022">
        <w:rPr>
          <w:rFonts w:ascii="Times New Roman" w:hAnsi="Times New Roman" w:cs="Times New Roman"/>
          <w:sz w:val="28"/>
          <w:szCs w:val="28"/>
        </w:rPr>
        <w:t>4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1022" w:rsidRDefault="002E1022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Default="002E1022" w:rsidP="002E10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022">
        <w:rPr>
          <w:rFonts w:ascii="Times New Roman" w:hAnsi="Times New Roman" w:cs="Times New Roman"/>
          <w:bCs/>
          <w:sz w:val="28"/>
          <w:szCs w:val="28"/>
        </w:rPr>
        <w:t>Рекомендовать высшим органам исполнительной власти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022">
        <w:rPr>
          <w:rFonts w:ascii="Times New Roman" w:hAnsi="Times New Roman" w:cs="Times New Roman"/>
          <w:bCs/>
          <w:sz w:val="28"/>
          <w:szCs w:val="28"/>
        </w:rPr>
        <w:t>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022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E1022">
        <w:rPr>
          <w:rFonts w:ascii="Times New Roman" w:hAnsi="Times New Roman" w:cs="Times New Roman"/>
          <w:bCs/>
          <w:sz w:val="28"/>
          <w:szCs w:val="28"/>
        </w:rPr>
        <w:t>б) принять меры, направленные: на государственную поддержку спортивных федераций и других некоммерческих организаций, реализующих проекты в области физической культуры и спорта, оказывающих услуги социально незащищенным категориям граждан на льготных условиях, предусмотрев предоставление таким организациям грантов за счет бюджетных ассигнований бюджетов субъектов Российской Федерации и местных бюджетов.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616419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538C4">
        <w:rPr>
          <w:rFonts w:ascii="Times New Roman" w:hAnsi="Times New Roman" w:cs="Times New Roman"/>
          <w:sz w:val="28"/>
          <w:szCs w:val="28"/>
        </w:rPr>
        <w:t>11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9562E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перечня поручений Президента Российской Федерации от 22.11.2019 </w:t>
      </w:r>
      <w:proofErr w:type="spellStart"/>
      <w:proofErr w:type="gramStart"/>
      <w:r w:rsidRPr="002E1022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2E1022">
        <w:rPr>
          <w:rFonts w:ascii="Times New Roman" w:hAnsi="Times New Roman" w:cs="Times New Roman"/>
          <w:color w:val="000000"/>
          <w:sz w:val="28"/>
          <w:szCs w:val="28"/>
        </w:rPr>
        <w:t xml:space="preserve"> - 2397 по итогам заседания Совета при Президенте Российской Федерации по развитию физической культуры и спорта, состоявшегося 11.10.2019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города Новоалтайска</w:t>
      </w:r>
      <w:r w:rsidRPr="002E1022">
        <w:rPr>
          <w:rFonts w:ascii="Times New Roman" w:hAnsi="Times New Roman" w:cs="Times New Roman"/>
          <w:color w:val="000000"/>
          <w:sz w:val="28"/>
          <w:szCs w:val="28"/>
        </w:rPr>
        <w:t xml:space="preserve"> сообща</w:t>
      </w:r>
      <w:r>
        <w:rPr>
          <w:rFonts w:ascii="Times New Roman" w:hAnsi="Times New Roman" w:cs="Times New Roman"/>
          <w:color w:val="000000"/>
          <w:sz w:val="28"/>
          <w:szCs w:val="28"/>
        </w:rPr>
        <w:t>ет следующее.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программы «Комфортная городска среда» в парке «Пионерский» установлена площадка для катания на </w:t>
      </w:r>
      <w:proofErr w:type="spellStart"/>
      <w:r w:rsidRPr="002E1022">
        <w:rPr>
          <w:rFonts w:ascii="Times New Roman" w:hAnsi="Times New Roman" w:cs="Times New Roman"/>
          <w:color w:val="000000"/>
          <w:sz w:val="28"/>
          <w:szCs w:val="28"/>
        </w:rPr>
        <w:t>скейтах</w:t>
      </w:r>
      <w:proofErr w:type="spellEnd"/>
      <w:r w:rsidRPr="002E1022">
        <w:rPr>
          <w:rFonts w:ascii="Times New Roman" w:hAnsi="Times New Roman" w:cs="Times New Roman"/>
          <w:color w:val="000000"/>
          <w:sz w:val="28"/>
          <w:szCs w:val="28"/>
        </w:rPr>
        <w:t xml:space="preserve"> и роликовых коньках, установлен гимнастический городок.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>Из бюджета города предоставляются субсидии физкультурно-спортивным организациям на реализацию мероприятий в области физической культуры и спорта.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>В 2019 году было заключено два соглашения между Министерством спорта. Алтайского края и Администрацией города Новоалтайска:</w:t>
      </w:r>
    </w:p>
    <w:p w:rsidR="002E1022" w:rsidRPr="002E1022" w:rsidRDefault="002E1022" w:rsidP="002E1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>- о предоставлении субсидий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подготовки;</w:t>
      </w:r>
    </w:p>
    <w:p w:rsidR="002E1022" w:rsidRPr="002E1022" w:rsidRDefault="002E1022" w:rsidP="002E1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>- по оказанию господдержки спортивным организациям, осуществляющих подготовку спортивного резерва для сборных команд Российской Федерации.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сентябре 2018 года 2 муниципальные спортивные школы перешли на программы спортивной подготовки. По муниципальному заданию в учреждениях спортивной подготовки занимаются 1500 человек.</w:t>
      </w:r>
    </w:p>
    <w:p w:rsidR="002E1022" w:rsidRPr="002E1022" w:rsidRDefault="002E1022" w:rsidP="002E1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>Поддержка спортивных федераций и других некоммерческих организаций, реализующих проекты в области физической культуры и спорта, оказывающих услуги социально незащищенным категориям граждан на льготных условиях, осуществляется по нескольким направлениям.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22">
        <w:rPr>
          <w:rFonts w:ascii="Times New Roman" w:hAnsi="Times New Roman" w:cs="Times New Roman"/>
          <w:color w:val="000000"/>
          <w:sz w:val="28"/>
          <w:szCs w:val="28"/>
        </w:rPr>
        <w:t>Из бюджета города предоставляются гранты в форме субсидий физкультурноспортивным организациям на реализацию мероприятий в области физической культуры и спорта, направленные на компенсацию понесенных расходов, связанных участием воспитанников спортивных организаций в соревнованиях различного уровня.</w:t>
      </w:r>
    </w:p>
    <w:p w:rsidR="002E1022" w:rsidRPr="002E1022" w:rsidRDefault="002E1022" w:rsidP="002E10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E1022">
        <w:rPr>
          <w:rFonts w:ascii="Times New Roman" w:hAnsi="Times New Roman" w:cs="Times New Roman"/>
          <w:color w:val="000000"/>
          <w:sz w:val="28"/>
          <w:szCs w:val="28"/>
        </w:rPr>
        <w:t>Имущественной поддержкой при расчете арендной платы за муниципальное имущество, в том числе общественная организация инвалидов, пользуется муниципальными спортивными объектами города безвозмездно.</w:t>
      </w:r>
    </w:p>
    <w:sectPr w:rsidR="002E1022" w:rsidRPr="002E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205801"/>
    <w:rsid w:val="002965D1"/>
    <w:rsid w:val="002E1022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23</cp:revision>
  <dcterms:created xsi:type="dcterms:W3CDTF">2019-07-09T08:39:00Z</dcterms:created>
  <dcterms:modified xsi:type="dcterms:W3CDTF">2020-03-11T08:32:00Z</dcterms:modified>
</cp:coreProperties>
</file>