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4265CA">
        <w:rPr>
          <w:sz w:val="28"/>
          <w:szCs w:val="28"/>
        </w:rPr>
        <w:t>19</w:t>
      </w:r>
      <w:r w:rsidRPr="00550789">
        <w:rPr>
          <w:sz w:val="28"/>
          <w:szCs w:val="28"/>
        </w:rPr>
        <w:t xml:space="preserve">» </w:t>
      </w:r>
      <w:r w:rsidR="004265C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2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 </w:t>
      </w:r>
      <w:r w:rsidR="00781F60">
        <w:rPr>
          <w:sz w:val="28"/>
          <w:szCs w:val="28"/>
        </w:rPr>
        <w:t>3</w:t>
      </w:r>
      <w:r w:rsidR="004E2BE8">
        <w:rPr>
          <w:sz w:val="28"/>
          <w:szCs w:val="28"/>
        </w:rPr>
        <w:t>6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Контрольно-счетной палате города Новоалтайска Алтайского края, утвержденного решением Новоалтайским городским Собранием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</w:t>
      </w:r>
      <w:r w:rsidR="000E7221">
        <w:rPr>
          <w:sz w:val="28"/>
          <w:szCs w:val="28"/>
        </w:rPr>
        <w:t>дминистрации города</w:t>
      </w:r>
      <w:r w:rsidR="000E7221" w:rsidRPr="00C22F29">
        <w:rPr>
          <w:sz w:val="28"/>
          <w:szCs w:val="28"/>
        </w:rPr>
        <w:t xml:space="preserve"> 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>, представленного Администрацией города Новоалтайска (входящий №</w:t>
      </w:r>
      <w:r w:rsidR="004265CA">
        <w:rPr>
          <w:sz w:val="28"/>
          <w:szCs w:val="28"/>
        </w:rPr>
        <w:t xml:space="preserve"> 48</w:t>
      </w:r>
      <w:r w:rsidR="000E7221" w:rsidRPr="00C22F29">
        <w:rPr>
          <w:sz w:val="28"/>
          <w:szCs w:val="28"/>
        </w:rPr>
        <w:t xml:space="preserve"> от </w:t>
      </w:r>
      <w:r w:rsidR="004265CA">
        <w:rPr>
          <w:sz w:val="28"/>
          <w:szCs w:val="28"/>
        </w:rPr>
        <w:t>1</w:t>
      </w:r>
      <w:r w:rsidR="00F11E56">
        <w:rPr>
          <w:sz w:val="28"/>
          <w:szCs w:val="28"/>
        </w:rPr>
        <w:t>5</w:t>
      </w:r>
      <w:r w:rsidR="000E7221" w:rsidRPr="00C22F29">
        <w:rPr>
          <w:sz w:val="28"/>
          <w:szCs w:val="28"/>
        </w:rPr>
        <w:t>.0</w:t>
      </w:r>
      <w:r w:rsidR="004265CA">
        <w:rPr>
          <w:sz w:val="28"/>
          <w:szCs w:val="28"/>
        </w:rPr>
        <w:t>7</w:t>
      </w:r>
      <w:r w:rsidR="000E7221" w:rsidRPr="00C22F29">
        <w:rPr>
          <w:sz w:val="28"/>
          <w:szCs w:val="28"/>
        </w:rPr>
        <w:t>.2022, исходящий № 265/П/</w:t>
      </w:r>
      <w:r w:rsidR="004265CA">
        <w:rPr>
          <w:sz w:val="28"/>
          <w:szCs w:val="28"/>
        </w:rPr>
        <w:t>3779</w:t>
      </w:r>
      <w:r w:rsidR="000E7221" w:rsidRPr="00C22F29">
        <w:rPr>
          <w:sz w:val="28"/>
          <w:szCs w:val="28"/>
        </w:rPr>
        <w:t xml:space="preserve"> от </w:t>
      </w:r>
      <w:r w:rsidR="004265CA">
        <w:rPr>
          <w:sz w:val="28"/>
          <w:szCs w:val="28"/>
        </w:rPr>
        <w:t>13</w:t>
      </w:r>
      <w:r w:rsidR="000E7221" w:rsidRPr="00C22F29">
        <w:rPr>
          <w:sz w:val="28"/>
          <w:szCs w:val="28"/>
        </w:rPr>
        <w:t>.0</w:t>
      </w:r>
      <w:r w:rsidR="004265CA">
        <w:rPr>
          <w:sz w:val="28"/>
          <w:szCs w:val="28"/>
        </w:rPr>
        <w:t>7</w:t>
      </w:r>
      <w:r w:rsidR="000E7221" w:rsidRPr="00C22F29">
        <w:rPr>
          <w:sz w:val="28"/>
          <w:szCs w:val="28"/>
        </w:rPr>
        <w:t>.2022).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283D80" w:rsidRPr="00DF58CD" w:rsidRDefault="009C4367" w:rsidP="00283D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11B">
        <w:rPr>
          <w:sz w:val="28"/>
          <w:szCs w:val="28"/>
        </w:rPr>
        <w:t>Проектом постановления в</w:t>
      </w:r>
      <w:r w:rsidR="00283D80" w:rsidRPr="00DF58CD">
        <w:rPr>
          <w:sz w:val="28"/>
          <w:szCs w:val="28"/>
        </w:rPr>
        <w:t>н</w:t>
      </w:r>
      <w:r w:rsidR="00DC211B">
        <w:rPr>
          <w:sz w:val="28"/>
          <w:szCs w:val="28"/>
        </w:rPr>
        <w:t>осятся</w:t>
      </w:r>
      <w:r w:rsidR="00283D80" w:rsidRPr="00DF58CD">
        <w:rPr>
          <w:sz w:val="28"/>
          <w:szCs w:val="28"/>
        </w:rPr>
        <w:t xml:space="preserve"> изменения в следующ</w:t>
      </w:r>
      <w:r w:rsidR="00D45A8A">
        <w:rPr>
          <w:sz w:val="28"/>
          <w:szCs w:val="28"/>
        </w:rPr>
        <w:t>е</w:t>
      </w:r>
      <w:r w:rsidR="00283D80" w:rsidRPr="00DF58CD">
        <w:rPr>
          <w:sz w:val="28"/>
          <w:szCs w:val="28"/>
        </w:rPr>
        <w:t>е мероприятия:</w:t>
      </w:r>
    </w:p>
    <w:p w:rsidR="00CD3911" w:rsidRDefault="00283D80" w:rsidP="00DF58CD">
      <w:pPr>
        <w:jc w:val="both"/>
        <w:rPr>
          <w:sz w:val="28"/>
          <w:szCs w:val="28"/>
        </w:rPr>
      </w:pPr>
      <w:r w:rsidRPr="00DF58CD">
        <w:rPr>
          <w:sz w:val="28"/>
          <w:szCs w:val="28"/>
        </w:rPr>
        <w:t>мероприятие 1.</w:t>
      </w:r>
      <w:r w:rsidR="00DF58CD" w:rsidRPr="00DF58CD">
        <w:rPr>
          <w:sz w:val="28"/>
          <w:szCs w:val="28"/>
        </w:rPr>
        <w:t>1</w:t>
      </w:r>
      <w:r w:rsidR="00842B2A" w:rsidRPr="00DF58CD">
        <w:rPr>
          <w:sz w:val="28"/>
          <w:szCs w:val="28"/>
        </w:rPr>
        <w:t>.</w:t>
      </w:r>
      <w:r w:rsidRPr="00DF58CD">
        <w:rPr>
          <w:sz w:val="28"/>
          <w:szCs w:val="28"/>
        </w:rPr>
        <w:t xml:space="preserve">: </w:t>
      </w:r>
      <w:r w:rsidR="00305A74" w:rsidRPr="00DF58CD">
        <w:rPr>
          <w:sz w:val="28"/>
          <w:szCs w:val="28"/>
        </w:rPr>
        <w:t>«</w:t>
      </w:r>
      <w:r w:rsidRPr="00DF58CD">
        <w:rPr>
          <w:sz w:val="28"/>
          <w:szCs w:val="28"/>
        </w:rPr>
        <w:t>Строительство</w:t>
      </w:r>
      <w:r w:rsidR="00DF58CD" w:rsidRPr="00DF58CD">
        <w:rPr>
          <w:sz w:val="28"/>
          <w:szCs w:val="28"/>
        </w:rPr>
        <w:t xml:space="preserve"> комплекса водозаборных сооружений по ул. Плодопитомник в г. Новоалтайске Алтайского края»</w:t>
      </w:r>
      <w:r w:rsidR="00842B2A" w:rsidRPr="00DF58CD">
        <w:rPr>
          <w:sz w:val="28"/>
          <w:szCs w:val="28"/>
        </w:rPr>
        <w:t xml:space="preserve"> на 2022 год </w:t>
      </w:r>
      <w:r w:rsidR="00DF58CD" w:rsidRPr="00DF58CD">
        <w:rPr>
          <w:sz w:val="28"/>
          <w:szCs w:val="28"/>
        </w:rPr>
        <w:t xml:space="preserve">снижается </w:t>
      </w:r>
      <w:r w:rsidR="00DF58CD">
        <w:rPr>
          <w:sz w:val="28"/>
          <w:szCs w:val="28"/>
        </w:rPr>
        <w:t xml:space="preserve">с 3665,0 до 2378,0 тыс. рублей </w:t>
      </w:r>
      <w:r w:rsidR="00DF58CD" w:rsidRPr="00DF58CD">
        <w:rPr>
          <w:sz w:val="28"/>
          <w:szCs w:val="28"/>
        </w:rPr>
        <w:t xml:space="preserve">на 1287,0 </w:t>
      </w:r>
      <w:r w:rsidRPr="00DF58CD">
        <w:rPr>
          <w:sz w:val="28"/>
          <w:szCs w:val="28"/>
        </w:rPr>
        <w:t>тыс. рублей</w:t>
      </w:r>
      <w:r w:rsidR="00DF58CD">
        <w:rPr>
          <w:sz w:val="28"/>
          <w:szCs w:val="28"/>
        </w:rPr>
        <w:t xml:space="preserve"> или на 35,1%</w:t>
      </w:r>
      <w:r w:rsidRPr="00DF58CD">
        <w:rPr>
          <w:sz w:val="28"/>
          <w:szCs w:val="28"/>
        </w:rPr>
        <w:t xml:space="preserve"> в связи с перераспре</w:t>
      </w:r>
      <w:r w:rsidR="00D45A8A">
        <w:rPr>
          <w:sz w:val="28"/>
          <w:szCs w:val="28"/>
        </w:rPr>
        <w:t>делением бюджетных ассигнований.</w:t>
      </w:r>
    </w:p>
    <w:p w:rsidR="00D45A8A" w:rsidRPr="00DF58CD" w:rsidRDefault="00D45A8A" w:rsidP="00DF58CD">
      <w:pPr>
        <w:jc w:val="both"/>
        <w:rPr>
          <w:sz w:val="28"/>
          <w:szCs w:val="28"/>
        </w:rPr>
      </w:pPr>
    </w:p>
    <w:p w:rsidR="00CD3911" w:rsidRPr="00DF58CD" w:rsidRDefault="00CD3911" w:rsidP="00305A74">
      <w:pPr>
        <w:jc w:val="both"/>
        <w:rPr>
          <w:sz w:val="28"/>
          <w:szCs w:val="28"/>
        </w:rPr>
      </w:pPr>
    </w:p>
    <w:p w:rsidR="009C4367" w:rsidRPr="00DF58CD" w:rsidRDefault="009C4367" w:rsidP="009C4367">
      <w:pPr>
        <w:jc w:val="center"/>
        <w:rPr>
          <w:sz w:val="28"/>
          <w:szCs w:val="28"/>
        </w:rPr>
      </w:pPr>
      <w:r w:rsidRPr="00DF58CD">
        <w:rPr>
          <w:sz w:val="28"/>
          <w:szCs w:val="28"/>
        </w:rPr>
        <w:lastRenderedPageBreak/>
        <w:t xml:space="preserve">3. Анализ ресурсного обеспечения программы </w:t>
      </w:r>
    </w:p>
    <w:p w:rsidR="009C4367" w:rsidRPr="00DF58CD" w:rsidRDefault="009C4367" w:rsidP="009C4367">
      <w:pPr>
        <w:jc w:val="both"/>
        <w:rPr>
          <w:sz w:val="28"/>
          <w:szCs w:val="28"/>
        </w:rPr>
      </w:pPr>
      <w:r w:rsidRPr="00DF58CD">
        <w:rPr>
          <w:sz w:val="28"/>
          <w:szCs w:val="28"/>
        </w:rPr>
        <w:tab/>
        <w:t xml:space="preserve"> </w:t>
      </w:r>
    </w:p>
    <w:p w:rsidR="00B65A5D" w:rsidRPr="00E048F8" w:rsidRDefault="009C4367" w:rsidP="009C4367">
      <w:pPr>
        <w:ind w:firstLine="709"/>
        <w:jc w:val="both"/>
        <w:rPr>
          <w:sz w:val="28"/>
          <w:szCs w:val="28"/>
        </w:rPr>
      </w:pPr>
      <w:r w:rsidRPr="00E048F8">
        <w:rPr>
          <w:sz w:val="28"/>
          <w:szCs w:val="28"/>
        </w:rPr>
        <w:t>Согласно проекту п</w:t>
      </w:r>
      <w:r w:rsidR="007509F4" w:rsidRPr="00E048F8">
        <w:rPr>
          <w:sz w:val="28"/>
          <w:szCs w:val="28"/>
        </w:rPr>
        <w:t>остановления Администрации города Новоалтайска</w:t>
      </w:r>
      <w:r w:rsidRPr="00E048F8">
        <w:rPr>
          <w:sz w:val="28"/>
          <w:szCs w:val="28"/>
        </w:rPr>
        <w:t>, о</w:t>
      </w:r>
      <w:r w:rsidRPr="00E048F8">
        <w:rPr>
          <w:sz w:val="28"/>
          <w:szCs w:val="28"/>
          <w:lang w:eastAsia="ar-SA"/>
        </w:rPr>
        <w:t>бщий объём финансирования</w:t>
      </w:r>
      <w:r w:rsidR="00617CA9" w:rsidRPr="00E048F8">
        <w:rPr>
          <w:sz w:val="28"/>
          <w:szCs w:val="28"/>
          <w:lang w:eastAsia="ar-SA"/>
        </w:rPr>
        <w:t xml:space="preserve"> муниципальной</w:t>
      </w:r>
      <w:r w:rsidRPr="00E048F8">
        <w:rPr>
          <w:sz w:val="28"/>
          <w:szCs w:val="28"/>
          <w:lang w:eastAsia="ar-SA"/>
        </w:rPr>
        <w:t xml:space="preserve"> </w:t>
      </w:r>
      <w:r w:rsidR="007509F4" w:rsidRPr="00E048F8">
        <w:rPr>
          <w:sz w:val="28"/>
          <w:szCs w:val="28"/>
          <w:lang w:eastAsia="ar-SA"/>
        </w:rPr>
        <w:t xml:space="preserve">программы </w:t>
      </w:r>
      <w:r w:rsidRPr="00E048F8">
        <w:rPr>
          <w:sz w:val="28"/>
          <w:szCs w:val="28"/>
          <w:lang w:eastAsia="ar-SA"/>
        </w:rPr>
        <w:t>на период реализации</w:t>
      </w:r>
      <w:r w:rsidR="00B65A5D" w:rsidRPr="00E048F8">
        <w:rPr>
          <w:sz w:val="28"/>
          <w:szCs w:val="28"/>
          <w:lang w:eastAsia="ar-SA"/>
        </w:rPr>
        <w:t xml:space="preserve"> </w:t>
      </w:r>
      <w:r w:rsidR="00DF58CD" w:rsidRPr="00E048F8">
        <w:rPr>
          <w:sz w:val="28"/>
          <w:szCs w:val="28"/>
          <w:lang w:eastAsia="ar-SA"/>
        </w:rPr>
        <w:t xml:space="preserve">снижается </w:t>
      </w:r>
      <w:r w:rsidR="00B65A5D" w:rsidRPr="00E048F8">
        <w:rPr>
          <w:sz w:val="28"/>
          <w:szCs w:val="28"/>
          <w:lang w:eastAsia="ar-SA"/>
        </w:rPr>
        <w:t xml:space="preserve">на </w:t>
      </w:r>
      <w:r w:rsidR="00DF58CD" w:rsidRPr="00E048F8">
        <w:rPr>
          <w:sz w:val="28"/>
          <w:szCs w:val="28"/>
          <w:lang w:eastAsia="ar-SA"/>
        </w:rPr>
        <w:t>1287,0</w:t>
      </w:r>
      <w:r w:rsidR="00B65A5D" w:rsidRPr="00E048F8">
        <w:rPr>
          <w:sz w:val="28"/>
          <w:szCs w:val="28"/>
          <w:lang w:eastAsia="ar-SA"/>
        </w:rPr>
        <w:t xml:space="preserve"> тыс. рублей или на </w:t>
      </w:r>
      <w:r w:rsidR="00751BA0" w:rsidRPr="00E048F8">
        <w:rPr>
          <w:sz w:val="28"/>
          <w:szCs w:val="28"/>
          <w:lang w:eastAsia="ar-SA"/>
        </w:rPr>
        <w:t>2,7</w:t>
      </w:r>
      <w:r w:rsidR="00617CA9" w:rsidRPr="00E048F8">
        <w:rPr>
          <w:sz w:val="28"/>
          <w:szCs w:val="28"/>
          <w:lang w:eastAsia="ar-SA"/>
        </w:rPr>
        <w:t xml:space="preserve"> </w:t>
      </w:r>
      <w:r w:rsidR="00B65A5D" w:rsidRPr="00E048F8">
        <w:rPr>
          <w:sz w:val="28"/>
          <w:szCs w:val="28"/>
          <w:lang w:eastAsia="ar-SA"/>
        </w:rPr>
        <w:t>%</w:t>
      </w:r>
      <w:r w:rsidR="00617CA9" w:rsidRPr="00E048F8">
        <w:rPr>
          <w:sz w:val="28"/>
          <w:szCs w:val="28"/>
          <w:lang w:eastAsia="ar-SA"/>
        </w:rPr>
        <w:t xml:space="preserve"> и составит </w:t>
      </w:r>
      <w:r w:rsidR="00751BA0" w:rsidRPr="00E048F8">
        <w:rPr>
          <w:sz w:val="28"/>
          <w:szCs w:val="28"/>
          <w:lang w:eastAsia="ar-SA"/>
        </w:rPr>
        <w:t>46841,5</w:t>
      </w:r>
      <w:r w:rsidR="007509F4" w:rsidRPr="00E048F8">
        <w:rPr>
          <w:sz w:val="28"/>
          <w:szCs w:val="28"/>
          <w:lang w:eastAsia="ar-SA"/>
        </w:rPr>
        <w:t xml:space="preserve"> </w:t>
      </w:r>
      <w:r w:rsidRPr="00E048F8">
        <w:rPr>
          <w:sz w:val="28"/>
          <w:szCs w:val="28"/>
          <w:lang w:eastAsia="ar-SA"/>
        </w:rPr>
        <w:t>тыс. рублей</w:t>
      </w:r>
      <w:r w:rsidR="00617CA9" w:rsidRPr="00E048F8">
        <w:rPr>
          <w:sz w:val="28"/>
          <w:szCs w:val="28"/>
          <w:lang w:eastAsia="ar-SA"/>
        </w:rPr>
        <w:t>.</w:t>
      </w:r>
    </w:p>
    <w:p w:rsidR="009C4367" w:rsidRPr="007D22B1" w:rsidRDefault="009C4367" w:rsidP="009C4367">
      <w:pPr>
        <w:ind w:firstLine="709"/>
        <w:jc w:val="both"/>
        <w:rPr>
          <w:sz w:val="28"/>
          <w:szCs w:val="28"/>
        </w:rPr>
      </w:pPr>
      <w:r w:rsidRPr="007D22B1">
        <w:rPr>
          <w:sz w:val="28"/>
          <w:szCs w:val="28"/>
        </w:rPr>
        <w:t xml:space="preserve"> На 202</w:t>
      </w:r>
      <w:r w:rsidR="007509F4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объемы финансирования мер</w:t>
      </w:r>
      <w:r w:rsidR="00DC6A3C" w:rsidRPr="007D22B1">
        <w:rPr>
          <w:sz w:val="28"/>
          <w:szCs w:val="28"/>
        </w:rPr>
        <w:t>оп</w:t>
      </w:r>
      <w:r w:rsidR="00B7035B" w:rsidRPr="007D22B1">
        <w:rPr>
          <w:sz w:val="28"/>
          <w:szCs w:val="28"/>
        </w:rPr>
        <w:t>риятий</w:t>
      </w:r>
      <w:r w:rsidR="00B65A5D" w:rsidRPr="007D22B1">
        <w:rPr>
          <w:sz w:val="28"/>
          <w:szCs w:val="28"/>
        </w:rPr>
        <w:t xml:space="preserve"> </w:t>
      </w:r>
      <w:r w:rsidR="00751BA0" w:rsidRPr="007D22B1">
        <w:rPr>
          <w:sz w:val="28"/>
          <w:szCs w:val="28"/>
        </w:rPr>
        <w:t>снижается</w:t>
      </w:r>
      <w:r w:rsidR="00B65A5D" w:rsidRPr="007D22B1">
        <w:rPr>
          <w:sz w:val="28"/>
          <w:szCs w:val="28"/>
        </w:rPr>
        <w:t xml:space="preserve"> </w:t>
      </w:r>
      <w:r w:rsidR="007D22B1" w:rsidRPr="007D22B1">
        <w:rPr>
          <w:sz w:val="28"/>
          <w:szCs w:val="28"/>
        </w:rPr>
        <w:t>с 21186,8 тыс. рублей до 19899,8</w:t>
      </w:r>
      <w:r w:rsidR="00B7035B" w:rsidRPr="007D22B1">
        <w:rPr>
          <w:sz w:val="28"/>
          <w:szCs w:val="28"/>
        </w:rPr>
        <w:t xml:space="preserve"> тыс. рубле</w:t>
      </w:r>
      <w:r w:rsidR="00344A07" w:rsidRPr="007D22B1">
        <w:rPr>
          <w:sz w:val="28"/>
          <w:szCs w:val="28"/>
        </w:rPr>
        <w:t>й</w:t>
      </w:r>
      <w:r w:rsidR="00F345DF">
        <w:rPr>
          <w:sz w:val="28"/>
          <w:szCs w:val="28"/>
        </w:rPr>
        <w:t xml:space="preserve"> (6,1%), что не соответствует о</w:t>
      </w:r>
      <w:r w:rsidRPr="007D22B1">
        <w:rPr>
          <w:sz w:val="28"/>
          <w:szCs w:val="28"/>
        </w:rPr>
        <w:t>бъему</w:t>
      </w:r>
      <w:r w:rsidR="00AF5BDE" w:rsidRPr="007D22B1">
        <w:rPr>
          <w:sz w:val="28"/>
          <w:szCs w:val="28"/>
        </w:rPr>
        <w:t xml:space="preserve"> бюджетных ассигнований</w:t>
      </w:r>
      <w:r w:rsidRPr="007D22B1">
        <w:rPr>
          <w:sz w:val="28"/>
          <w:szCs w:val="28"/>
        </w:rPr>
        <w:t xml:space="preserve"> предусмотрен</w:t>
      </w:r>
      <w:r w:rsidR="007D22B1" w:rsidRPr="007D22B1">
        <w:rPr>
          <w:sz w:val="28"/>
          <w:szCs w:val="28"/>
        </w:rPr>
        <w:t>ны</w:t>
      </w:r>
      <w:r w:rsidR="00976591">
        <w:rPr>
          <w:sz w:val="28"/>
          <w:szCs w:val="28"/>
        </w:rPr>
        <w:t>х</w:t>
      </w:r>
      <w:r w:rsidRPr="007D22B1">
        <w:rPr>
          <w:sz w:val="28"/>
          <w:szCs w:val="28"/>
        </w:rPr>
        <w:t xml:space="preserve">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по коду бюджетной классификац</w:t>
      </w:r>
      <w:r w:rsidR="006335B6" w:rsidRPr="007D22B1">
        <w:rPr>
          <w:sz w:val="28"/>
          <w:szCs w:val="28"/>
        </w:rPr>
        <w:t>и</w:t>
      </w:r>
      <w:r w:rsidR="00DC6A3C" w:rsidRPr="007D22B1">
        <w:rPr>
          <w:sz w:val="28"/>
          <w:szCs w:val="28"/>
        </w:rPr>
        <w:t>и</w:t>
      </w:r>
      <w:r w:rsidR="00AF5BDE" w:rsidRPr="007D22B1">
        <w:rPr>
          <w:sz w:val="28"/>
          <w:szCs w:val="28"/>
        </w:rPr>
        <w:t xml:space="preserve"> </w:t>
      </w:r>
      <w:r w:rsidR="005861D1" w:rsidRPr="007D22B1">
        <w:rPr>
          <w:sz w:val="28"/>
          <w:szCs w:val="28"/>
        </w:rPr>
        <w:t>21</w:t>
      </w:r>
      <w:r w:rsidRPr="007D22B1"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 w:rsidRPr="007D22B1">
        <w:rPr>
          <w:sz w:val="28"/>
          <w:szCs w:val="28"/>
        </w:rPr>
        <w:t>от 2</w:t>
      </w:r>
      <w:r w:rsidR="00344A07" w:rsidRPr="007D22B1">
        <w:rPr>
          <w:sz w:val="28"/>
          <w:szCs w:val="28"/>
        </w:rPr>
        <w:t>1.12.2021 №</w:t>
      </w:r>
      <w:r w:rsidR="00F40099" w:rsidRPr="007D22B1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33</w:t>
      </w:r>
      <w:r w:rsidR="001D74F7" w:rsidRPr="007D22B1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«О бюджете городского округа города Новоалтайска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</w:t>
      </w:r>
      <w:r w:rsidR="00344A07" w:rsidRPr="007D22B1">
        <w:rPr>
          <w:sz w:val="28"/>
          <w:szCs w:val="28"/>
        </w:rPr>
        <w:t xml:space="preserve"> и плановый период 2023 и 2024 годов» (в редакции от 18.01.2022 №2</w:t>
      </w:r>
      <w:r w:rsidR="00654490" w:rsidRPr="007D22B1">
        <w:rPr>
          <w:sz w:val="28"/>
          <w:szCs w:val="28"/>
        </w:rPr>
        <w:t>, от 15.03.2022 № 9</w:t>
      </w:r>
      <w:r w:rsidR="00344A07" w:rsidRPr="007D22B1">
        <w:rPr>
          <w:sz w:val="28"/>
          <w:szCs w:val="28"/>
        </w:rPr>
        <w:t>)</w:t>
      </w:r>
      <w:r w:rsidR="00E048F8" w:rsidRPr="007D22B1">
        <w:rPr>
          <w:sz w:val="28"/>
          <w:szCs w:val="28"/>
        </w:rPr>
        <w:t xml:space="preserve"> 21186,8 тыс. рублей</w:t>
      </w:r>
      <w:r w:rsidRPr="007D22B1">
        <w:rPr>
          <w:sz w:val="28"/>
          <w:szCs w:val="28"/>
        </w:rPr>
        <w:t>.</w:t>
      </w:r>
    </w:p>
    <w:p w:rsidR="009C4367" w:rsidRPr="00C278F8" w:rsidRDefault="00E21DDE" w:rsidP="00842B2A">
      <w:pPr>
        <w:ind w:firstLine="709"/>
        <w:jc w:val="both"/>
        <w:rPr>
          <w:sz w:val="28"/>
          <w:szCs w:val="28"/>
        </w:rPr>
      </w:pPr>
      <w:r w:rsidRPr="008D729B">
        <w:rPr>
          <w:sz w:val="28"/>
          <w:szCs w:val="28"/>
        </w:rPr>
        <w:t>На 2023,</w:t>
      </w:r>
      <w:r w:rsidR="000D4729" w:rsidRPr="008D729B">
        <w:rPr>
          <w:sz w:val="28"/>
          <w:szCs w:val="28"/>
        </w:rPr>
        <w:t xml:space="preserve"> </w:t>
      </w:r>
      <w:r w:rsidRPr="008D729B">
        <w:rPr>
          <w:sz w:val="28"/>
          <w:szCs w:val="28"/>
        </w:rPr>
        <w:t>2024,</w:t>
      </w:r>
      <w:r w:rsidR="000D4729" w:rsidRPr="008D729B">
        <w:rPr>
          <w:sz w:val="28"/>
          <w:szCs w:val="28"/>
        </w:rPr>
        <w:t xml:space="preserve"> </w:t>
      </w:r>
      <w:r w:rsidRPr="008D729B">
        <w:rPr>
          <w:sz w:val="28"/>
          <w:szCs w:val="28"/>
        </w:rPr>
        <w:t>2025</w:t>
      </w:r>
      <w:r w:rsidR="00B65A5D" w:rsidRPr="008D729B">
        <w:rPr>
          <w:sz w:val="28"/>
          <w:szCs w:val="28"/>
        </w:rPr>
        <w:t xml:space="preserve"> год объем финансирования мероприятий </w:t>
      </w:r>
      <w:r w:rsidRPr="008D729B">
        <w:rPr>
          <w:sz w:val="28"/>
          <w:szCs w:val="28"/>
        </w:rPr>
        <w:t xml:space="preserve">не </w:t>
      </w:r>
      <w:r w:rsidR="00842B2A" w:rsidRPr="008D729B">
        <w:rPr>
          <w:sz w:val="28"/>
          <w:szCs w:val="28"/>
        </w:rPr>
        <w:t xml:space="preserve">меняется. </w:t>
      </w:r>
      <w:r w:rsidR="00842B2A" w:rsidRPr="00C278F8">
        <w:rPr>
          <w:sz w:val="28"/>
          <w:szCs w:val="28"/>
        </w:rPr>
        <w:tab/>
      </w:r>
      <w:r w:rsidR="0009646A" w:rsidRPr="00C278F8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Pr="004705A3" w:rsidRDefault="0009646A" w:rsidP="009C4367">
      <w:pPr>
        <w:jc w:val="both"/>
        <w:rPr>
          <w:sz w:val="28"/>
          <w:szCs w:val="28"/>
          <w:highlight w:val="yellow"/>
        </w:rPr>
      </w:pPr>
    </w:p>
    <w:p w:rsidR="008764CE" w:rsidRPr="008D729B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8D729B">
        <w:rPr>
          <w:sz w:val="28"/>
          <w:szCs w:val="28"/>
        </w:rPr>
        <w:t xml:space="preserve"> </w:t>
      </w:r>
      <w:r w:rsidR="008764CE" w:rsidRPr="008D729B">
        <w:rPr>
          <w:b w:val="0"/>
          <w:sz w:val="28"/>
          <w:szCs w:val="28"/>
        </w:rPr>
        <w:t>4. Анализ устранения замечаний</w:t>
      </w:r>
      <w:r w:rsidR="008764CE" w:rsidRPr="008D729B">
        <w:rPr>
          <w:b w:val="0"/>
        </w:rPr>
        <w:t xml:space="preserve"> </w:t>
      </w:r>
    </w:p>
    <w:p w:rsidR="00B8094B" w:rsidRPr="008D729B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8094B" w:rsidRDefault="00B8094B" w:rsidP="00B8094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8D729B">
        <w:tab/>
      </w:r>
      <w:r w:rsidRPr="008D729B">
        <w:rPr>
          <w:b w:val="0"/>
          <w:sz w:val="28"/>
          <w:szCs w:val="28"/>
        </w:rPr>
        <w:t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</w:t>
      </w:r>
      <w:r w:rsidR="007D22B1" w:rsidRPr="008D729B">
        <w:rPr>
          <w:b w:val="0"/>
          <w:sz w:val="28"/>
          <w:szCs w:val="28"/>
        </w:rPr>
        <w:t xml:space="preserve"> </w:t>
      </w:r>
      <w:r w:rsidRPr="008D729B">
        <w:rPr>
          <w:b w:val="0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города Новоалтайска осуществляет бюджетные 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5E4B08" w:rsidRPr="00AF7E9A" w:rsidRDefault="005E4B08" w:rsidP="005E4B08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На экспертизу не предоставлялся в Контрольно-счетную палату города Новоалтайска проект постановлений Администрации города Новоалтайска на изменения, вносимые в муниципальную программу (от 30.05.2022 №1019). </w:t>
      </w:r>
      <w:r w:rsidRPr="00AF7E9A">
        <w:rPr>
          <w:b w:val="0"/>
          <w:sz w:val="28"/>
          <w:szCs w:val="28"/>
        </w:rPr>
        <w:t>По предыдущему проекту постановления</w:t>
      </w:r>
      <w:r>
        <w:rPr>
          <w:b w:val="0"/>
          <w:sz w:val="28"/>
          <w:szCs w:val="28"/>
        </w:rPr>
        <w:t xml:space="preserve"> Администрации города Новоалтайска Контрольно-счетная</w:t>
      </w:r>
      <w:r w:rsidRPr="00AF7E9A">
        <w:rPr>
          <w:b w:val="0"/>
          <w:sz w:val="28"/>
          <w:szCs w:val="28"/>
        </w:rPr>
        <w:t xml:space="preserve"> палат</w:t>
      </w:r>
      <w:r>
        <w:rPr>
          <w:b w:val="0"/>
          <w:sz w:val="28"/>
          <w:szCs w:val="28"/>
        </w:rPr>
        <w:t>а</w:t>
      </w:r>
      <w:r w:rsidRPr="00AF7E9A">
        <w:rPr>
          <w:b w:val="0"/>
          <w:sz w:val="28"/>
          <w:szCs w:val="28"/>
        </w:rPr>
        <w:t xml:space="preserve"> города Новоалтайска экспертиз</w:t>
      </w:r>
      <w:r>
        <w:rPr>
          <w:b w:val="0"/>
          <w:sz w:val="28"/>
          <w:szCs w:val="28"/>
        </w:rPr>
        <w:t xml:space="preserve">у не проводила. </w:t>
      </w:r>
    </w:p>
    <w:p w:rsidR="008764CE" w:rsidRPr="004705A3" w:rsidRDefault="00387B90" w:rsidP="00387B90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</w:t>
      </w:r>
    </w:p>
    <w:p w:rsidR="009C4367" w:rsidRPr="00387B90" w:rsidRDefault="008764CE" w:rsidP="009C4367">
      <w:pPr>
        <w:jc w:val="center"/>
        <w:rPr>
          <w:bCs/>
          <w:sz w:val="28"/>
          <w:szCs w:val="28"/>
        </w:rPr>
      </w:pPr>
      <w:r w:rsidRPr="00387B90">
        <w:rPr>
          <w:sz w:val="28"/>
          <w:szCs w:val="28"/>
        </w:rPr>
        <w:t xml:space="preserve">5. </w:t>
      </w:r>
      <w:r w:rsidR="009C4367" w:rsidRPr="00387B90">
        <w:rPr>
          <w:sz w:val="28"/>
          <w:szCs w:val="28"/>
        </w:rPr>
        <w:t>Выводы</w:t>
      </w:r>
      <w:r w:rsidR="009C4367" w:rsidRPr="00387B90">
        <w:rPr>
          <w:bCs/>
          <w:sz w:val="28"/>
          <w:szCs w:val="28"/>
        </w:rPr>
        <w:t xml:space="preserve"> и предложения</w:t>
      </w:r>
    </w:p>
    <w:p w:rsidR="00E46480" w:rsidRDefault="00E46480" w:rsidP="00E46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98B" w:rsidRDefault="00D422FA" w:rsidP="00E46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проекте постановления объем финансового обеспечения муниципальной программы за счет средств местного бюджета меньше бюджетных назначений,  утвержденных решением Новоалтайского городского Собрания депутатов</w:t>
      </w:r>
      <w:r w:rsidRPr="00D422FA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от 21.12.2021 № 33 «О бюджете городского округа города Новоалтайска на 2022 год и плановый период 2023 и 2024 годов» (в редакции от 18.01.2022 №2, от 15.03.2022 № 9)</w:t>
      </w:r>
      <w:r>
        <w:rPr>
          <w:sz w:val="28"/>
          <w:szCs w:val="28"/>
        </w:rPr>
        <w:t xml:space="preserve">, в соответствии с пунктом 2 </w:t>
      </w:r>
      <w:r w:rsidRPr="00FB5C98">
        <w:rPr>
          <w:sz w:val="28"/>
          <w:szCs w:val="28"/>
        </w:rPr>
        <w:t xml:space="preserve">статьи 179 Бюджетного кодекса </w:t>
      </w:r>
      <w:r w:rsidR="00FB5C98" w:rsidRPr="00FB5C98">
        <w:rPr>
          <w:sz w:val="28"/>
          <w:szCs w:val="28"/>
        </w:rPr>
        <w:t>Российской</w:t>
      </w:r>
      <w:r w:rsidRPr="00FB5C98">
        <w:rPr>
          <w:sz w:val="28"/>
          <w:szCs w:val="28"/>
        </w:rPr>
        <w:t xml:space="preserve"> Федерации и пункта </w:t>
      </w:r>
      <w:r w:rsidR="008C2B34" w:rsidRPr="00FB5C98">
        <w:rPr>
          <w:sz w:val="28"/>
          <w:szCs w:val="28"/>
        </w:rPr>
        <w:t>4.2 Порядка</w:t>
      </w:r>
      <w:r w:rsidR="006C232F" w:rsidRPr="00FB5C98">
        <w:rPr>
          <w:sz w:val="28"/>
          <w:szCs w:val="28"/>
        </w:rPr>
        <w:t xml:space="preserve"> разработки, реализации и оценки эффективности муниципальных программ города </w:t>
      </w:r>
      <w:r w:rsidR="006C232F" w:rsidRPr="00FB5C98">
        <w:rPr>
          <w:sz w:val="28"/>
          <w:szCs w:val="28"/>
        </w:rPr>
        <w:lastRenderedPageBreak/>
        <w:t>Новоалтайска</w:t>
      </w:r>
      <w:r w:rsidR="008C2B34" w:rsidRPr="00FB5C98">
        <w:rPr>
          <w:sz w:val="28"/>
          <w:szCs w:val="28"/>
        </w:rPr>
        <w:t xml:space="preserve"> </w:t>
      </w:r>
      <w:r w:rsidR="00FB5C98" w:rsidRPr="00FB5C98">
        <w:rPr>
          <w:sz w:val="28"/>
          <w:szCs w:val="28"/>
        </w:rPr>
        <w:t xml:space="preserve">от 25.05.2015 № 984 (с последующими изменениями) </w:t>
      </w:r>
      <w:r w:rsidR="008C2B34" w:rsidRPr="00FB5C98">
        <w:rPr>
          <w:sz w:val="28"/>
          <w:szCs w:val="28"/>
        </w:rPr>
        <w:t>предлагаем обеспечить тождественность указанных значений финансового обеспечения  муниципальной программы на 2022 год в установленный срок (не</w:t>
      </w:r>
      <w:r w:rsidR="008C2B34">
        <w:rPr>
          <w:sz w:val="28"/>
          <w:szCs w:val="28"/>
        </w:rPr>
        <w:t xml:space="preserve"> позднее 3 месяцев со дня вступления в силу решения Новоалтайского городского Собрания депутатов</w:t>
      </w:r>
      <w:r w:rsidR="0043298B">
        <w:rPr>
          <w:sz w:val="28"/>
          <w:szCs w:val="28"/>
        </w:rPr>
        <w:t>).</w:t>
      </w:r>
    </w:p>
    <w:p w:rsidR="002B7073" w:rsidRDefault="00E46480" w:rsidP="00915F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проекты муниципальных программ, для осуществления</w:t>
      </w:r>
      <w:r w:rsidRPr="00D100C2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полномочий, в части касающейся расходных обязательств муниципального образования (муниципальных программ).</w:t>
      </w:r>
      <w:r w:rsidR="00FB5C98">
        <w:rPr>
          <w:sz w:val="28"/>
          <w:szCs w:val="28"/>
        </w:rPr>
        <w:t xml:space="preserve"> </w:t>
      </w:r>
    </w:p>
    <w:p w:rsidR="00915FED" w:rsidRPr="003C5EEE" w:rsidRDefault="00915FED" w:rsidP="00915FED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F19EF">
        <w:rPr>
          <w:b w:val="0"/>
          <w:sz w:val="28"/>
          <w:szCs w:val="28"/>
        </w:rPr>
        <w:t>В дальнейшем не допускать нарушение сроков внесения</w:t>
      </w:r>
      <w:r>
        <w:rPr>
          <w:b w:val="0"/>
          <w:sz w:val="28"/>
          <w:szCs w:val="28"/>
        </w:rPr>
        <w:t xml:space="preserve"> изменений в муниципальную программу и</w:t>
      </w:r>
      <w:r w:rsidRPr="003C5EEE">
        <w:rPr>
          <w:b w:val="0"/>
          <w:sz w:val="28"/>
          <w:szCs w:val="28"/>
        </w:rPr>
        <w:t xml:space="preserve"> 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бюджета, согласно статье</w:t>
      </w:r>
      <w:r>
        <w:rPr>
          <w:b w:val="0"/>
          <w:sz w:val="28"/>
          <w:szCs w:val="28"/>
        </w:rPr>
        <w:t xml:space="preserve"> </w:t>
      </w:r>
      <w:r w:rsidRPr="003C5EEE">
        <w:rPr>
          <w:b w:val="0"/>
          <w:sz w:val="28"/>
          <w:szCs w:val="28"/>
        </w:rPr>
        <w:t>179 Бюджетного кодекса Российской Федерации.</w:t>
      </w:r>
      <w:r w:rsidR="00976591">
        <w:rPr>
          <w:b w:val="0"/>
          <w:sz w:val="28"/>
          <w:szCs w:val="28"/>
        </w:rPr>
        <w:t xml:space="preserve"> А так же направлять на экспертизу проекты постановлений Администрации города Новоалтайска, изменяющие муниципальные программы.</w:t>
      </w:r>
    </w:p>
    <w:p w:rsidR="00915FED" w:rsidRDefault="00915FED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p w:rsidR="00915FED" w:rsidRPr="004705A3" w:rsidRDefault="00915FED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2B7A24">
        <w:tc>
          <w:tcPr>
            <w:tcW w:w="5388" w:type="dxa"/>
          </w:tcPr>
          <w:p w:rsidR="009C4367" w:rsidRPr="004705A3" w:rsidRDefault="004705A3" w:rsidP="002B7A24">
            <w:pPr>
              <w:pStyle w:val="21"/>
              <w:ind w:firstLine="0"/>
              <w:rPr>
                <w:bCs/>
                <w:i w:val="0"/>
              </w:rPr>
            </w:pPr>
            <w:r w:rsidRPr="004705A3">
              <w:rPr>
                <w:bCs/>
                <w:i w:val="0"/>
              </w:rPr>
              <w:t>Председатель</w:t>
            </w:r>
            <w:r w:rsidR="009C4367" w:rsidRPr="004705A3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4705A3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4705A3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4705A3" w:rsidRDefault="009C4367" w:rsidP="002B7A24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4705A3">
            <w:pPr>
              <w:pStyle w:val="21"/>
              <w:ind w:firstLine="0"/>
              <w:rPr>
                <w:i w:val="0"/>
              </w:rPr>
            </w:pPr>
            <w:r w:rsidRPr="004705A3">
              <w:rPr>
                <w:i w:val="0"/>
              </w:rPr>
              <w:t xml:space="preserve">                     </w:t>
            </w:r>
            <w:r w:rsidR="004705A3">
              <w:rPr>
                <w:i w:val="0"/>
              </w:rPr>
              <w:t xml:space="preserve">         </w:t>
            </w:r>
            <w:r w:rsidRPr="004705A3">
              <w:rPr>
                <w:i w:val="0"/>
              </w:rPr>
              <w:t xml:space="preserve">      </w:t>
            </w:r>
            <w:r w:rsidR="004705A3" w:rsidRPr="004705A3">
              <w:rPr>
                <w:i w:val="0"/>
              </w:rPr>
              <w:t>С.В. Шабанов</w:t>
            </w:r>
          </w:p>
        </w:tc>
      </w:tr>
    </w:tbl>
    <w:p w:rsidR="002F23FB" w:rsidRDefault="002E1CEC" w:rsidP="002A5501">
      <w:r>
        <w:t xml:space="preserve"> </w:t>
      </w:r>
    </w:p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0B" w:rsidRDefault="0002330B" w:rsidP="00D2793C">
      <w:r>
        <w:separator/>
      </w:r>
    </w:p>
  </w:endnote>
  <w:endnote w:type="continuationSeparator" w:id="1">
    <w:p w:rsidR="0002330B" w:rsidRDefault="0002330B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2B7A24" w:rsidRDefault="009B3AA5">
        <w:pPr>
          <w:pStyle w:val="aa"/>
          <w:jc w:val="right"/>
        </w:pPr>
        <w:fldSimple w:instr=" PAGE   \* MERGEFORMAT ">
          <w:r w:rsidR="002E1CEC">
            <w:rPr>
              <w:noProof/>
            </w:rPr>
            <w:t>3</w:t>
          </w:r>
        </w:fldSimple>
      </w:p>
    </w:sdtContent>
  </w:sdt>
  <w:p w:rsidR="002B7A24" w:rsidRDefault="002B7A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0B" w:rsidRDefault="0002330B" w:rsidP="00D2793C">
      <w:r>
        <w:separator/>
      </w:r>
    </w:p>
  </w:footnote>
  <w:footnote w:type="continuationSeparator" w:id="1">
    <w:p w:rsidR="0002330B" w:rsidRDefault="0002330B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2B48"/>
    <w:rsid w:val="0002330B"/>
    <w:rsid w:val="00062DEF"/>
    <w:rsid w:val="000746DB"/>
    <w:rsid w:val="00081D94"/>
    <w:rsid w:val="00085B25"/>
    <w:rsid w:val="0009646A"/>
    <w:rsid w:val="000B0B3D"/>
    <w:rsid w:val="000B4D7A"/>
    <w:rsid w:val="000C424B"/>
    <w:rsid w:val="000D4729"/>
    <w:rsid w:val="000D4989"/>
    <w:rsid w:val="000E41E3"/>
    <w:rsid w:val="000E7221"/>
    <w:rsid w:val="001163EB"/>
    <w:rsid w:val="00143E55"/>
    <w:rsid w:val="00147459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34850"/>
    <w:rsid w:val="00236F49"/>
    <w:rsid w:val="00262347"/>
    <w:rsid w:val="00283D80"/>
    <w:rsid w:val="00294FEC"/>
    <w:rsid w:val="002A5501"/>
    <w:rsid w:val="002B5D0A"/>
    <w:rsid w:val="002B7073"/>
    <w:rsid w:val="002B7A24"/>
    <w:rsid w:val="002E1CEC"/>
    <w:rsid w:val="002F23FB"/>
    <w:rsid w:val="00305A74"/>
    <w:rsid w:val="0031219F"/>
    <w:rsid w:val="00313BE6"/>
    <w:rsid w:val="0032619B"/>
    <w:rsid w:val="00330F23"/>
    <w:rsid w:val="00344A07"/>
    <w:rsid w:val="00387B90"/>
    <w:rsid w:val="003A7E8D"/>
    <w:rsid w:val="003C6ECB"/>
    <w:rsid w:val="003D54F2"/>
    <w:rsid w:val="003F001C"/>
    <w:rsid w:val="004243F1"/>
    <w:rsid w:val="004265CA"/>
    <w:rsid w:val="0043298B"/>
    <w:rsid w:val="004362DA"/>
    <w:rsid w:val="0044226B"/>
    <w:rsid w:val="00446290"/>
    <w:rsid w:val="00450630"/>
    <w:rsid w:val="0045643D"/>
    <w:rsid w:val="004705A3"/>
    <w:rsid w:val="00471E17"/>
    <w:rsid w:val="00476C82"/>
    <w:rsid w:val="0049211F"/>
    <w:rsid w:val="004D2F4A"/>
    <w:rsid w:val="004E2BE8"/>
    <w:rsid w:val="005005F1"/>
    <w:rsid w:val="005049BC"/>
    <w:rsid w:val="00527B9F"/>
    <w:rsid w:val="005333A5"/>
    <w:rsid w:val="00554B5D"/>
    <w:rsid w:val="005861D1"/>
    <w:rsid w:val="005A510D"/>
    <w:rsid w:val="005C0159"/>
    <w:rsid w:val="005D5654"/>
    <w:rsid w:val="005E15F7"/>
    <w:rsid w:val="005E4B08"/>
    <w:rsid w:val="005F6B9C"/>
    <w:rsid w:val="00604480"/>
    <w:rsid w:val="00617CA9"/>
    <w:rsid w:val="006335B6"/>
    <w:rsid w:val="00636D43"/>
    <w:rsid w:val="00654490"/>
    <w:rsid w:val="00690923"/>
    <w:rsid w:val="006B221A"/>
    <w:rsid w:val="006B64D3"/>
    <w:rsid w:val="006B6642"/>
    <w:rsid w:val="006C232F"/>
    <w:rsid w:val="006C7E74"/>
    <w:rsid w:val="006D1C59"/>
    <w:rsid w:val="006E02EA"/>
    <w:rsid w:val="006E5AD2"/>
    <w:rsid w:val="006F5C13"/>
    <w:rsid w:val="00701324"/>
    <w:rsid w:val="007206CE"/>
    <w:rsid w:val="00730B7A"/>
    <w:rsid w:val="007509F4"/>
    <w:rsid w:val="00751BA0"/>
    <w:rsid w:val="007705F2"/>
    <w:rsid w:val="007763C0"/>
    <w:rsid w:val="00781F60"/>
    <w:rsid w:val="007B0ABA"/>
    <w:rsid w:val="007B472D"/>
    <w:rsid w:val="007D22B1"/>
    <w:rsid w:val="007D2BA7"/>
    <w:rsid w:val="00807FDF"/>
    <w:rsid w:val="00833404"/>
    <w:rsid w:val="00842B2A"/>
    <w:rsid w:val="00851F88"/>
    <w:rsid w:val="008764CE"/>
    <w:rsid w:val="00881B14"/>
    <w:rsid w:val="008A2BEC"/>
    <w:rsid w:val="008B5E56"/>
    <w:rsid w:val="008C2B34"/>
    <w:rsid w:val="008C61EA"/>
    <w:rsid w:val="008D729B"/>
    <w:rsid w:val="008E7083"/>
    <w:rsid w:val="00915FED"/>
    <w:rsid w:val="00920156"/>
    <w:rsid w:val="009232A1"/>
    <w:rsid w:val="0092775C"/>
    <w:rsid w:val="00953257"/>
    <w:rsid w:val="0096012D"/>
    <w:rsid w:val="00976591"/>
    <w:rsid w:val="009A1B2D"/>
    <w:rsid w:val="009B3AA5"/>
    <w:rsid w:val="009C4367"/>
    <w:rsid w:val="009E377A"/>
    <w:rsid w:val="00A01F29"/>
    <w:rsid w:val="00A1480F"/>
    <w:rsid w:val="00A26161"/>
    <w:rsid w:val="00A4420A"/>
    <w:rsid w:val="00A47E10"/>
    <w:rsid w:val="00A53A02"/>
    <w:rsid w:val="00A5563F"/>
    <w:rsid w:val="00A658DE"/>
    <w:rsid w:val="00A77B0E"/>
    <w:rsid w:val="00AA6A31"/>
    <w:rsid w:val="00AB31F6"/>
    <w:rsid w:val="00AC1C92"/>
    <w:rsid w:val="00AF5BDE"/>
    <w:rsid w:val="00B03489"/>
    <w:rsid w:val="00B202FF"/>
    <w:rsid w:val="00B24A6C"/>
    <w:rsid w:val="00B3265D"/>
    <w:rsid w:val="00B65A5D"/>
    <w:rsid w:val="00B7035B"/>
    <w:rsid w:val="00B76DA6"/>
    <w:rsid w:val="00B8072F"/>
    <w:rsid w:val="00B8094B"/>
    <w:rsid w:val="00B82C54"/>
    <w:rsid w:val="00BA2626"/>
    <w:rsid w:val="00BB08F1"/>
    <w:rsid w:val="00BB58FA"/>
    <w:rsid w:val="00BC03B2"/>
    <w:rsid w:val="00BE77D7"/>
    <w:rsid w:val="00C0601F"/>
    <w:rsid w:val="00C10B6D"/>
    <w:rsid w:val="00C245F0"/>
    <w:rsid w:val="00C278F8"/>
    <w:rsid w:val="00C3314B"/>
    <w:rsid w:val="00C41460"/>
    <w:rsid w:val="00C45F55"/>
    <w:rsid w:val="00C73A87"/>
    <w:rsid w:val="00C85BE3"/>
    <w:rsid w:val="00C936EB"/>
    <w:rsid w:val="00C9489E"/>
    <w:rsid w:val="00CA0802"/>
    <w:rsid w:val="00CA4CBC"/>
    <w:rsid w:val="00CB25D5"/>
    <w:rsid w:val="00CD3911"/>
    <w:rsid w:val="00D0128C"/>
    <w:rsid w:val="00D100C2"/>
    <w:rsid w:val="00D2793C"/>
    <w:rsid w:val="00D422FA"/>
    <w:rsid w:val="00D45A8A"/>
    <w:rsid w:val="00D51604"/>
    <w:rsid w:val="00D57494"/>
    <w:rsid w:val="00D641AE"/>
    <w:rsid w:val="00D861EF"/>
    <w:rsid w:val="00DA547A"/>
    <w:rsid w:val="00DB3888"/>
    <w:rsid w:val="00DC211B"/>
    <w:rsid w:val="00DC6A3C"/>
    <w:rsid w:val="00DD0FC1"/>
    <w:rsid w:val="00DD2E45"/>
    <w:rsid w:val="00DF3698"/>
    <w:rsid w:val="00DF58CD"/>
    <w:rsid w:val="00E024DD"/>
    <w:rsid w:val="00E048F8"/>
    <w:rsid w:val="00E10ED8"/>
    <w:rsid w:val="00E11040"/>
    <w:rsid w:val="00E21DDE"/>
    <w:rsid w:val="00E44F3E"/>
    <w:rsid w:val="00E46480"/>
    <w:rsid w:val="00ED146F"/>
    <w:rsid w:val="00ED5E14"/>
    <w:rsid w:val="00EF61A6"/>
    <w:rsid w:val="00F02D9A"/>
    <w:rsid w:val="00F11D41"/>
    <w:rsid w:val="00F11E56"/>
    <w:rsid w:val="00F12EF4"/>
    <w:rsid w:val="00F345DF"/>
    <w:rsid w:val="00F40099"/>
    <w:rsid w:val="00FB5C98"/>
    <w:rsid w:val="00FD1CB4"/>
    <w:rsid w:val="00FD758D"/>
    <w:rsid w:val="00F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5A7A-FF37-45F6-B48F-80369E86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2022-07-19T08:03:00Z</cp:lastPrinted>
  <dcterms:created xsi:type="dcterms:W3CDTF">2022-07-15T07:12:00Z</dcterms:created>
  <dcterms:modified xsi:type="dcterms:W3CDTF">2022-07-19T08:52:00Z</dcterms:modified>
</cp:coreProperties>
</file>