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69B" w:rsidRPr="00CA4223" w:rsidRDefault="00C14369" w:rsidP="0072021E">
      <w:pPr>
        <w:pStyle w:val="1"/>
        <w:jc w:val="center"/>
      </w:pPr>
      <w:r>
        <w:rPr>
          <w:noProof/>
        </w:rPr>
        <w:drawing>
          <wp:inline distT="0" distB="0" distL="0" distR="0">
            <wp:extent cx="546735" cy="606425"/>
            <wp:effectExtent l="19050" t="0" r="571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0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A39" w:rsidRDefault="00447357" w:rsidP="00813A39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АДМИНИСТРАЦИЯ  ГОРОДА  НОВОАЛТАЙСКА</w:t>
      </w:r>
    </w:p>
    <w:p w:rsidR="00A23E34" w:rsidRPr="00A23E34" w:rsidRDefault="00A23E34" w:rsidP="00A23E34"/>
    <w:p w:rsidR="0002602A" w:rsidRPr="007C17F0" w:rsidRDefault="00447357" w:rsidP="007C17F0">
      <w:pPr>
        <w:pStyle w:val="1"/>
        <w:spacing w:before="0" w:after="0"/>
        <w:jc w:val="center"/>
        <w:rPr>
          <w:b w:val="0"/>
          <w:sz w:val="24"/>
          <w:szCs w:val="24"/>
        </w:rPr>
      </w:pPr>
      <w:r w:rsidRPr="00447357">
        <w:rPr>
          <w:b w:val="0"/>
          <w:sz w:val="24"/>
          <w:szCs w:val="24"/>
        </w:rPr>
        <w:t>АЛТАЙСКОГО  КРАЯ</w:t>
      </w:r>
    </w:p>
    <w:p w:rsidR="0002602A" w:rsidRPr="00447357" w:rsidRDefault="0002602A" w:rsidP="00B419C8">
      <w:pPr>
        <w:pStyle w:val="3"/>
        <w:jc w:val="center"/>
        <w:rPr>
          <w:sz w:val="28"/>
          <w:szCs w:val="28"/>
        </w:rPr>
      </w:pPr>
      <w:proofErr w:type="gramStart"/>
      <w:r w:rsidRPr="00447357">
        <w:rPr>
          <w:sz w:val="28"/>
          <w:szCs w:val="28"/>
        </w:rPr>
        <w:t>П</w:t>
      </w:r>
      <w:proofErr w:type="gramEnd"/>
      <w:r w:rsidRPr="00447357">
        <w:rPr>
          <w:sz w:val="28"/>
          <w:szCs w:val="28"/>
        </w:rPr>
        <w:t xml:space="preserve"> О С Т А Н О В Л Е Н И Е</w:t>
      </w:r>
    </w:p>
    <w:p w:rsidR="0002602A" w:rsidRPr="003B7456" w:rsidRDefault="0002602A" w:rsidP="0002602A">
      <w:pPr>
        <w:rPr>
          <w:rFonts w:ascii="Arial" w:hAnsi="Arial" w:cs="Arial"/>
        </w:rPr>
      </w:pPr>
    </w:p>
    <w:p w:rsidR="0002602A" w:rsidRDefault="00565FF7" w:rsidP="00565FF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23.03.</w:t>
      </w:r>
      <w:r w:rsidR="00F32635">
        <w:rPr>
          <w:rFonts w:ascii="Arial" w:hAnsi="Arial" w:cs="Arial"/>
          <w:sz w:val="28"/>
          <w:szCs w:val="28"/>
        </w:rPr>
        <w:t>2018</w:t>
      </w:r>
      <w:r w:rsidR="0002602A">
        <w:rPr>
          <w:rFonts w:ascii="Arial" w:hAnsi="Arial" w:cs="Arial"/>
          <w:sz w:val="28"/>
          <w:szCs w:val="28"/>
        </w:rPr>
        <w:tab/>
        <w:t xml:space="preserve">        </w:t>
      </w:r>
      <w:r w:rsidR="0002602A" w:rsidRPr="003B7456">
        <w:rPr>
          <w:rFonts w:ascii="Arial" w:hAnsi="Arial" w:cs="Arial"/>
          <w:sz w:val="28"/>
          <w:szCs w:val="28"/>
        </w:rPr>
        <w:t xml:space="preserve"> </w:t>
      </w:r>
      <w:r w:rsidR="00272378">
        <w:rPr>
          <w:rFonts w:ascii="Arial" w:hAnsi="Arial" w:cs="Arial"/>
          <w:sz w:val="28"/>
          <w:szCs w:val="28"/>
        </w:rPr>
        <w:t xml:space="preserve">  </w:t>
      </w:r>
      <w:r w:rsidR="0002602A" w:rsidRPr="003B7456">
        <w:rPr>
          <w:rFonts w:ascii="Arial" w:hAnsi="Arial" w:cs="Arial"/>
          <w:sz w:val="28"/>
          <w:szCs w:val="28"/>
        </w:rPr>
        <w:t>г. Новоалтайск</w:t>
      </w:r>
      <w:r w:rsidR="0002602A">
        <w:rPr>
          <w:rFonts w:ascii="Arial" w:hAnsi="Arial" w:cs="Arial"/>
          <w:sz w:val="28"/>
          <w:szCs w:val="28"/>
        </w:rPr>
        <w:t xml:space="preserve">                      </w:t>
      </w:r>
      <w:r w:rsidR="00272378">
        <w:rPr>
          <w:rFonts w:ascii="Arial" w:hAnsi="Arial" w:cs="Arial"/>
          <w:sz w:val="28"/>
          <w:szCs w:val="28"/>
        </w:rPr>
        <w:t xml:space="preserve">       </w:t>
      </w:r>
      <w:r w:rsidR="0002602A">
        <w:rPr>
          <w:rFonts w:ascii="Arial" w:hAnsi="Arial" w:cs="Arial"/>
          <w:sz w:val="28"/>
          <w:szCs w:val="28"/>
        </w:rPr>
        <w:t xml:space="preserve">  </w:t>
      </w:r>
      <w:r w:rsidR="000D6832">
        <w:rPr>
          <w:rFonts w:ascii="Arial" w:hAnsi="Arial" w:cs="Arial"/>
          <w:sz w:val="28"/>
          <w:szCs w:val="28"/>
        </w:rPr>
        <w:t xml:space="preserve">№ </w:t>
      </w:r>
      <w:r>
        <w:rPr>
          <w:rFonts w:ascii="Arial" w:hAnsi="Arial" w:cs="Arial"/>
          <w:sz w:val="28"/>
          <w:szCs w:val="28"/>
        </w:rPr>
        <w:t>4</w:t>
      </w:r>
      <w:r w:rsidR="000B4788">
        <w:rPr>
          <w:rFonts w:ascii="Arial" w:hAnsi="Arial" w:cs="Arial"/>
          <w:sz w:val="28"/>
          <w:szCs w:val="28"/>
        </w:rPr>
        <w:t>09</w:t>
      </w:r>
    </w:p>
    <w:p w:rsidR="007F382C" w:rsidRDefault="007F382C" w:rsidP="00DD7097">
      <w:pPr>
        <w:pStyle w:val="ConsPlusTitle"/>
        <w:widowControl/>
        <w:rPr>
          <w:rFonts w:ascii="Times New Roman" w:eastAsia="Times New Roman" w:hAnsi="Times New Roman" w:cs="Times New Roman"/>
          <w:b w:val="0"/>
          <w:bCs w:val="0"/>
        </w:rPr>
      </w:pPr>
    </w:p>
    <w:p w:rsidR="00CA4223" w:rsidRDefault="00CA4223" w:rsidP="00DD7097">
      <w:pPr>
        <w:pStyle w:val="ConsPlusTitle"/>
        <w:widowControl/>
      </w:pPr>
    </w:p>
    <w:p w:rsidR="00481D6A" w:rsidRDefault="00093CB9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A7702">
        <w:rPr>
          <w:rFonts w:ascii="Times New Roman" w:hAnsi="Times New Roman" w:cs="Times New Roman"/>
          <w:b w:val="0"/>
          <w:sz w:val="28"/>
          <w:szCs w:val="28"/>
        </w:rPr>
        <w:t>внесении</w:t>
      </w:r>
      <w:r w:rsidR="000D68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40B7">
        <w:rPr>
          <w:rFonts w:ascii="Times New Roman" w:hAnsi="Times New Roman" w:cs="Times New Roman"/>
          <w:b w:val="0"/>
          <w:sz w:val="28"/>
          <w:szCs w:val="28"/>
        </w:rPr>
        <w:t xml:space="preserve">     изменения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4540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proofErr w:type="gramStart"/>
      <w:r w:rsidR="00043DBE">
        <w:rPr>
          <w:rFonts w:ascii="Times New Roman" w:hAnsi="Times New Roman" w:cs="Times New Roman"/>
          <w:b w:val="0"/>
          <w:sz w:val="28"/>
          <w:szCs w:val="28"/>
        </w:rPr>
        <w:t>Отраслевое</w:t>
      </w:r>
      <w:proofErr w:type="gramEnd"/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D6A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оложение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системе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оплаты труда работников</w:t>
      </w:r>
    </w:p>
    <w:p w:rsidR="00481D6A" w:rsidRDefault="004D5970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бюджетных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81D6A" w:rsidRDefault="005F24BB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культуры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481D6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FB7CEA">
        <w:rPr>
          <w:rFonts w:ascii="Times New Roman" w:hAnsi="Times New Roman" w:cs="Times New Roman"/>
          <w:b w:val="0"/>
          <w:sz w:val="28"/>
          <w:szCs w:val="28"/>
        </w:rPr>
        <w:t>образовательных</w:t>
      </w:r>
      <w:r w:rsidR="004D597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93CB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учреждений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481D6A" w:rsidRDefault="00FB7CE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дополнительного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8149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детей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382C" w:rsidRDefault="00E23C4A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«Детских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школ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искусств»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093CB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097">
        <w:rPr>
          <w:rFonts w:ascii="Times New Roman" w:hAnsi="Times New Roman" w:cs="Times New Roman"/>
          <w:b w:val="0"/>
          <w:sz w:val="28"/>
          <w:szCs w:val="28"/>
        </w:rPr>
        <w:t>Новоалтайска</w:t>
      </w:r>
      <w:r w:rsidR="00043DBE">
        <w:rPr>
          <w:rFonts w:ascii="Times New Roman" w:hAnsi="Times New Roman" w:cs="Times New Roman"/>
          <w:b w:val="0"/>
          <w:sz w:val="28"/>
          <w:szCs w:val="28"/>
        </w:rPr>
        <w:t>,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382C" w:rsidRDefault="00043DBE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  <w:r w:rsidR="00C104B8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</w:p>
    <w:p w:rsidR="007A7702" w:rsidRDefault="008B35E7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Новоалтайска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1C5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31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>.01.2012</w:t>
      </w:r>
      <w:r w:rsidR="005705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3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247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96</w:t>
      </w:r>
    </w:p>
    <w:p w:rsidR="00645F1F" w:rsidRPr="00DD7097" w:rsidRDefault="00645F1F" w:rsidP="00DD709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91761F" w:rsidRDefault="0091761F" w:rsidP="009176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144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 в целях </w:t>
      </w:r>
      <w:proofErr w:type="gramStart"/>
      <w:r w:rsidRPr="00DD7097">
        <w:rPr>
          <w:rFonts w:ascii="Times New Roman" w:hAnsi="Times New Roman" w:cs="Times New Roman"/>
          <w:sz w:val="28"/>
          <w:szCs w:val="28"/>
        </w:rPr>
        <w:t xml:space="preserve">совершенствования системы оплаты труда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DD7097">
        <w:rPr>
          <w:rFonts w:ascii="Times New Roman" w:hAnsi="Times New Roman" w:cs="Times New Roman"/>
          <w:sz w:val="28"/>
          <w:szCs w:val="28"/>
        </w:rPr>
        <w:t xml:space="preserve"> муниципальных </w:t>
      </w:r>
      <w:r>
        <w:rPr>
          <w:rFonts w:ascii="Times New Roman" w:hAnsi="Times New Roman" w:cs="Times New Roman"/>
          <w:sz w:val="28"/>
          <w:szCs w:val="28"/>
        </w:rPr>
        <w:t>бюджетных  учреждений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детских школ искусств </w:t>
      </w:r>
      <w:r w:rsidRPr="00DD709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Новоалтайска  </w:t>
      </w:r>
      <w:proofErr w:type="spellStart"/>
      <w:proofErr w:type="gramStart"/>
      <w:r w:rsidRPr="00DD7097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97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097">
        <w:rPr>
          <w:rFonts w:ascii="Times New Roman" w:hAnsi="Times New Roman" w:cs="Times New Roman"/>
          <w:sz w:val="28"/>
          <w:szCs w:val="28"/>
        </w:rPr>
        <w:t>ю:</w:t>
      </w:r>
    </w:p>
    <w:p w:rsidR="0091761F" w:rsidRDefault="0091761F" w:rsidP="00DE06A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FDC" w:rsidRDefault="00971FDC" w:rsidP="00971F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D70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Внести  в </w:t>
      </w:r>
      <w:r w:rsidRPr="00DD7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Отраслевое </w:t>
      </w:r>
      <w:hyperlink r:id="rId8" w:history="1">
        <w:r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DD709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оложение</w:t>
        </w:r>
      </w:hyperlink>
      <w:r w:rsidRPr="00DD7097">
        <w:rPr>
          <w:rFonts w:ascii="Times New Roman" w:hAnsi="Times New Roman" w:cs="Times New Roman"/>
          <w:sz w:val="28"/>
          <w:szCs w:val="28"/>
        </w:rPr>
        <w:t xml:space="preserve"> о системе </w:t>
      </w:r>
      <w:proofErr w:type="gramStart"/>
      <w:r w:rsidRPr="00DD7097">
        <w:rPr>
          <w:rFonts w:ascii="Times New Roman" w:hAnsi="Times New Roman" w:cs="Times New Roman"/>
          <w:sz w:val="28"/>
          <w:szCs w:val="28"/>
        </w:rPr>
        <w:t xml:space="preserve">оплаты труда работников муниципальных </w:t>
      </w:r>
      <w:r>
        <w:rPr>
          <w:rFonts w:ascii="Times New Roman" w:hAnsi="Times New Roman" w:cs="Times New Roman"/>
          <w:sz w:val="28"/>
          <w:szCs w:val="28"/>
        </w:rPr>
        <w:t>бюджетных учреждений культуры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образовательных </w:t>
      </w:r>
      <w:r w:rsidRPr="00DD7097">
        <w:rPr>
          <w:rFonts w:ascii="Times New Roman" w:hAnsi="Times New Roman" w:cs="Times New Roman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дополнительного образования детей «Детских школ искусств» г. Новоалтайска, утвержденное постановлением Администрации города Новоалтайска от 31.01.2012 № 96, следующие изменения:</w:t>
      </w:r>
    </w:p>
    <w:p w:rsidR="00971FDC" w:rsidRPr="00971FDC" w:rsidRDefault="00971FDC" w:rsidP="00971FD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 1, 2, 3, 4 к Отраслевому положению изложить в новой редакции согласно приложению к настоящему постановлению.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A115C8">
        <w:rPr>
          <w:sz w:val="28"/>
          <w:szCs w:val="28"/>
        </w:rPr>
        <w:t>. Опубликовать настоящее постановление</w:t>
      </w:r>
      <w:r w:rsidR="002F59EA">
        <w:rPr>
          <w:sz w:val="28"/>
          <w:szCs w:val="28"/>
        </w:rPr>
        <w:t xml:space="preserve"> в Вестнике муниципального образования города Новоалтайска,</w:t>
      </w:r>
      <w:r w:rsidR="00A115C8">
        <w:rPr>
          <w:sz w:val="28"/>
          <w:szCs w:val="28"/>
        </w:rPr>
        <w:t xml:space="preserve"> на</w:t>
      </w:r>
      <w:r w:rsidR="00DD2A9E">
        <w:rPr>
          <w:sz w:val="28"/>
          <w:szCs w:val="28"/>
        </w:rPr>
        <w:t xml:space="preserve"> официальном сайте </w:t>
      </w:r>
      <w:r w:rsidR="00A115C8">
        <w:rPr>
          <w:sz w:val="28"/>
          <w:szCs w:val="28"/>
        </w:rPr>
        <w:t xml:space="preserve"> г</w:t>
      </w:r>
      <w:r w:rsidR="00DD2A9E">
        <w:rPr>
          <w:sz w:val="28"/>
          <w:szCs w:val="28"/>
        </w:rPr>
        <w:t>орода</w:t>
      </w:r>
      <w:r w:rsidR="00A115C8">
        <w:rPr>
          <w:sz w:val="28"/>
          <w:szCs w:val="28"/>
        </w:rPr>
        <w:t xml:space="preserve"> Новоалтайска.</w:t>
      </w:r>
    </w:p>
    <w:p w:rsidR="008E424B" w:rsidRDefault="008E424B" w:rsidP="008E42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r w:rsidR="00DE06A5">
        <w:rPr>
          <w:sz w:val="28"/>
          <w:szCs w:val="28"/>
        </w:rPr>
        <w:t>Постановление вступает в силу со дня официального опубликования и распространяет свое</w:t>
      </w:r>
      <w:r>
        <w:rPr>
          <w:sz w:val="28"/>
          <w:szCs w:val="28"/>
        </w:rPr>
        <w:t xml:space="preserve"> действие на п</w:t>
      </w:r>
      <w:r w:rsidR="00EE44B6">
        <w:rPr>
          <w:sz w:val="28"/>
          <w:szCs w:val="28"/>
        </w:rPr>
        <w:t>равоо</w:t>
      </w:r>
      <w:r w:rsidR="00971FDC">
        <w:rPr>
          <w:sz w:val="28"/>
          <w:szCs w:val="28"/>
        </w:rPr>
        <w:t>тношения, возникшие с 01.01.2018</w:t>
      </w:r>
      <w:r>
        <w:rPr>
          <w:sz w:val="28"/>
          <w:szCs w:val="28"/>
        </w:rPr>
        <w:t>.</w:t>
      </w:r>
    </w:p>
    <w:p w:rsidR="00A115C8" w:rsidRDefault="008B35E7" w:rsidP="00A115C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E424B">
        <w:rPr>
          <w:sz w:val="28"/>
          <w:szCs w:val="28"/>
        </w:rPr>
        <w:t>4</w:t>
      </w:r>
      <w:r w:rsidR="00A115C8">
        <w:rPr>
          <w:sz w:val="28"/>
          <w:szCs w:val="28"/>
        </w:rPr>
        <w:t xml:space="preserve">. </w:t>
      </w:r>
      <w:proofErr w:type="gramStart"/>
      <w:r w:rsidR="00A115C8">
        <w:rPr>
          <w:sz w:val="28"/>
          <w:szCs w:val="28"/>
        </w:rPr>
        <w:t>Контроль за</w:t>
      </w:r>
      <w:proofErr w:type="gramEnd"/>
      <w:r w:rsidR="00A115C8">
        <w:rPr>
          <w:sz w:val="28"/>
          <w:szCs w:val="28"/>
        </w:rPr>
        <w:t xml:space="preserve"> исполнением настоящего постановления </w:t>
      </w:r>
      <w:r w:rsidR="005E01D0">
        <w:rPr>
          <w:sz w:val="28"/>
          <w:szCs w:val="28"/>
        </w:rPr>
        <w:t>возложить на заместителя главы А</w:t>
      </w:r>
      <w:r w:rsidR="00E4292A">
        <w:rPr>
          <w:sz w:val="28"/>
          <w:szCs w:val="28"/>
        </w:rPr>
        <w:t>дминистрации города Михайлову Т.Ф.</w:t>
      </w:r>
    </w:p>
    <w:p w:rsidR="00CE4ADF" w:rsidRDefault="00CE4ADF" w:rsidP="00A115C8">
      <w:pPr>
        <w:jc w:val="both"/>
        <w:rPr>
          <w:sz w:val="28"/>
          <w:szCs w:val="28"/>
        </w:rPr>
      </w:pPr>
    </w:p>
    <w:p w:rsidR="0008433F" w:rsidRDefault="0008433F" w:rsidP="00A115C8">
      <w:pPr>
        <w:jc w:val="both"/>
        <w:rPr>
          <w:sz w:val="28"/>
          <w:szCs w:val="28"/>
        </w:rPr>
      </w:pPr>
    </w:p>
    <w:p w:rsidR="00693514" w:rsidRDefault="00EE44B6" w:rsidP="007C1EA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A469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A469B">
        <w:rPr>
          <w:sz w:val="28"/>
          <w:szCs w:val="28"/>
        </w:rPr>
        <w:t xml:space="preserve"> города            </w:t>
      </w:r>
      <w:r w:rsidR="007C17F0">
        <w:rPr>
          <w:sz w:val="28"/>
          <w:szCs w:val="28"/>
        </w:rPr>
        <w:t xml:space="preserve">                               </w:t>
      </w:r>
      <w:r w:rsidR="00CE4ADF">
        <w:rPr>
          <w:sz w:val="28"/>
          <w:szCs w:val="28"/>
        </w:rPr>
        <w:t xml:space="preserve">          </w:t>
      </w:r>
      <w:r w:rsidR="00BD19EB">
        <w:rPr>
          <w:sz w:val="28"/>
          <w:szCs w:val="28"/>
        </w:rPr>
        <w:tab/>
      </w:r>
      <w:r w:rsidR="00BD19EB">
        <w:rPr>
          <w:sz w:val="28"/>
          <w:szCs w:val="28"/>
        </w:rPr>
        <w:tab/>
      </w:r>
      <w:r w:rsidR="00BD19EB">
        <w:rPr>
          <w:sz w:val="28"/>
          <w:szCs w:val="28"/>
        </w:rPr>
        <w:tab/>
        <w:t xml:space="preserve">  </w:t>
      </w:r>
      <w:r w:rsidR="00CE4ADF">
        <w:rPr>
          <w:sz w:val="28"/>
          <w:szCs w:val="28"/>
        </w:rPr>
        <w:t xml:space="preserve">   </w:t>
      </w:r>
      <w:r>
        <w:rPr>
          <w:sz w:val="28"/>
          <w:szCs w:val="28"/>
        </w:rPr>
        <w:t>С.Н.</w:t>
      </w:r>
      <w:r w:rsidR="00FF48C3">
        <w:rPr>
          <w:sz w:val="28"/>
          <w:szCs w:val="28"/>
        </w:rPr>
        <w:t xml:space="preserve"> </w:t>
      </w:r>
      <w:r>
        <w:rPr>
          <w:sz w:val="28"/>
          <w:szCs w:val="28"/>
        </w:rPr>
        <w:t>Еремеев</w:t>
      </w:r>
    </w:p>
    <w:p w:rsidR="007C17F0" w:rsidRDefault="007C17F0" w:rsidP="007C1EA4">
      <w:pPr>
        <w:rPr>
          <w:sz w:val="28"/>
          <w:szCs w:val="28"/>
        </w:rPr>
      </w:pPr>
    </w:p>
    <w:p w:rsidR="00F46D7F" w:rsidRDefault="00F46D7F" w:rsidP="007C1EA4">
      <w:pPr>
        <w:rPr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E671A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BED" w:rsidRDefault="00901BED" w:rsidP="00901B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01BED" w:rsidRDefault="00901BED" w:rsidP="00901B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Новоалтайска</w:t>
      </w:r>
    </w:p>
    <w:p w:rsidR="00901BED" w:rsidRDefault="00901BED" w:rsidP="00901B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65FF7">
        <w:rPr>
          <w:rFonts w:ascii="Times New Roman" w:hAnsi="Times New Roman" w:cs="Times New Roman"/>
          <w:sz w:val="28"/>
          <w:szCs w:val="28"/>
        </w:rPr>
        <w:t>23.03.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565FF7">
        <w:rPr>
          <w:rFonts w:ascii="Times New Roman" w:hAnsi="Times New Roman" w:cs="Times New Roman"/>
          <w:sz w:val="28"/>
          <w:szCs w:val="28"/>
        </w:rPr>
        <w:t xml:space="preserve"> № 411</w:t>
      </w:r>
    </w:p>
    <w:p w:rsidR="00901BED" w:rsidRDefault="00901BED" w:rsidP="00901B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01BED" w:rsidRPr="00E671AA" w:rsidRDefault="00901BED" w:rsidP="00901B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01BED" w:rsidRPr="00987AEB" w:rsidRDefault="00901BED" w:rsidP="00901BED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Приложение 1</w:t>
      </w:r>
    </w:p>
    <w:p w:rsidR="00901BED" w:rsidRPr="00987AEB" w:rsidRDefault="00901BED" w:rsidP="00901B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к Отраслевому п</w:t>
      </w:r>
      <w:r w:rsidRPr="00987AEB">
        <w:rPr>
          <w:rFonts w:ascii="Times New Roman" w:hAnsi="Times New Roman" w:cs="Times New Roman"/>
          <w:sz w:val="28"/>
          <w:szCs w:val="28"/>
        </w:rPr>
        <w:t>оложению</w:t>
      </w:r>
    </w:p>
    <w:p w:rsidR="00901BED" w:rsidRPr="00987AEB" w:rsidRDefault="00901BED" w:rsidP="00901B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об оплате</w:t>
      </w:r>
      <w:r w:rsidRPr="00987AEB">
        <w:rPr>
          <w:rFonts w:ascii="Times New Roman" w:hAnsi="Times New Roman" w:cs="Times New Roman"/>
          <w:sz w:val="28"/>
          <w:szCs w:val="28"/>
        </w:rPr>
        <w:t xml:space="preserve"> труда</w:t>
      </w:r>
    </w:p>
    <w:p w:rsidR="00901BED" w:rsidRPr="00987AEB" w:rsidRDefault="00901BED" w:rsidP="00901B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87AEB">
        <w:rPr>
          <w:rFonts w:ascii="Times New Roman" w:hAnsi="Times New Roman" w:cs="Times New Roman"/>
          <w:sz w:val="28"/>
          <w:szCs w:val="28"/>
        </w:rPr>
        <w:t>работников муниципальных</w:t>
      </w:r>
    </w:p>
    <w:p w:rsidR="00901BED" w:rsidRPr="00987AEB" w:rsidRDefault="00901BED" w:rsidP="00901B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87AEB">
        <w:rPr>
          <w:rFonts w:ascii="Times New Roman" w:hAnsi="Times New Roman" w:cs="Times New Roman"/>
          <w:sz w:val="28"/>
          <w:szCs w:val="28"/>
        </w:rPr>
        <w:t>учреждений культуры</w:t>
      </w:r>
    </w:p>
    <w:p w:rsidR="00901BED" w:rsidRPr="00987AEB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Pr="00987AEB" w:rsidRDefault="00901BED" w:rsidP="00901B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7AEB">
        <w:rPr>
          <w:rFonts w:ascii="Times New Roman" w:hAnsi="Times New Roman" w:cs="Times New Roman"/>
          <w:sz w:val="28"/>
          <w:szCs w:val="28"/>
        </w:rPr>
        <w:t>ПЕРЕЧЕНЬ</w:t>
      </w:r>
    </w:p>
    <w:p w:rsidR="00901BED" w:rsidRPr="00987AEB" w:rsidRDefault="00901BED" w:rsidP="00901B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87AEB">
        <w:rPr>
          <w:rFonts w:ascii="Times New Roman" w:hAnsi="Times New Roman" w:cs="Times New Roman"/>
          <w:sz w:val="28"/>
          <w:szCs w:val="28"/>
        </w:rPr>
        <w:t>ПРОФЕССИОНАЛЬНЫХ КВАЛИФИКАЦИОННЫХ ГРУПП</w:t>
      </w:r>
    </w:p>
    <w:p w:rsidR="00901BED" w:rsidRPr="00987AEB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7250"/>
        <w:gridCol w:w="1984"/>
      </w:tblGrid>
      <w:tr w:rsidR="00901BED" w:rsidRPr="00987AEB" w:rsidTr="00CF65C3">
        <w:trPr>
          <w:cantSplit/>
          <w:trHeight w:val="7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должности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Минимальный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>должностной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оклад  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(ставка)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(руб.)  </w:t>
            </w:r>
          </w:p>
        </w:tc>
      </w:tr>
      <w:tr w:rsidR="00901BED" w:rsidRPr="00987AEB" w:rsidTr="00CF65C3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2                         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3      </w:t>
            </w:r>
          </w:p>
        </w:tc>
      </w:tr>
      <w:tr w:rsidR="00901BED" w:rsidRPr="00987AEB" w:rsidTr="00CF65C3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Профессиональная   квалифик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ационная   группа    "Должности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руководящего  состава  учре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ждений  искусства,  культуры  и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кинематографии"                    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4652-6629</w:t>
            </w:r>
          </w:p>
        </w:tc>
      </w:tr>
      <w:tr w:rsidR="00901BED" w:rsidRPr="00987AEB" w:rsidTr="00CF65C3">
        <w:trPr>
          <w:cantSplit/>
          <w:trHeight w:val="14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Главный балетмейстер, главн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 дирижер, главный  режиссер, главный хормейстер, главный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худож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балетмейстер-постановщик,  хормейстер,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режиссер,  дирижер,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балетмейстер,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звуко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режиссер,   главный   хранитель фондов,   заведующий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библ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иотекой-филиалом,    заведующий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отделом    (сектором)   библиотеки,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библиотекарь,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  отделом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>(сектором) музея, заведующи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передвижной выставкой  музея,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заведующий  отделом  (секто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ром)  дома  (дворца)  культуры,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парка культуры и отдыха 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ругих  аналогичных  учреждений,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художественный  руководитель  клубного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учреждения,  парка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других аналогичных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учреждений.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ED" w:rsidRPr="00987AEB" w:rsidTr="00CF65C3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Профессиональная   квалифик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ационная    группа   </w:t>
            </w:r>
          </w:p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"Должности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работников культуры, искусс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тва и  кинематографии  ведущего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звена"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4071-5351</w:t>
            </w:r>
          </w:p>
        </w:tc>
      </w:tr>
      <w:tr w:rsidR="00901BED" w:rsidRPr="00987AEB" w:rsidTr="00CF65C3">
        <w:trPr>
          <w:cantSplit/>
          <w:trHeight w:val="4605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    (старший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администратор),     артист,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аккомпаниатор-концертмейс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тер, 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>главный библиограф, звукооп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ератор, концертмейстер, лектор,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мастер-художник  по  создан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  и  реставрации  музыкальных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инструментов,   помощник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главного  режиссера   (главного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дирижера,    главного    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летмейстера,    художественного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руководителя),   художник  по   свету,  художник-фотограф,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библиотекарь, библиограф,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 библиотеки,  клубного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учреждения, музея, планетар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ия, центра  народной культуры и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досуга    и   других   анал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огичных   учреждений,  редактор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библиотеки,  музея  и   дру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гих   аналогичных   учреждений,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художник-реставратор,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художник-постановщик, художник-декоратор.</w:t>
            </w:r>
            <w:proofErr w:type="gramEnd"/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ED" w:rsidRPr="00987AEB" w:rsidTr="00CF65C3">
        <w:trPr>
          <w:cantSplit/>
          <w:trHeight w:val="937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01BED" w:rsidRPr="00F178A0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  квалификационная    группа   </w:t>
            </w:r>
          </w:p>
          <w:p w:rsidR="00901BED" w:rsidRPr="00987AEB" w:rsidRDefault="00901BED" w:rsidP="00CF65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8A0">
              <w:rPr>
                <w:rFonts w:ascii="Times New Roman" w:hAnsi="Times New Roman" w:cs="Times New Roman"/>
                <w:sz w:val="28"/>
                <w:szCs w:val="28"/>
              </w:rPr>
              <w:t>"Должности работников культуры, искус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 и  кинематографии  среднего</w:t>
            </w:r>
            <w:r w:rsidRPr="00F178A0">
              <w:rPr>
                <w:rFonts w:ascii="Times New Roman" w:hAnsi="Times New Roman" w:cs="Times New Roman"/>
                <w:sz w:val="28"/>
                <w:szCs w:val="28"/>
              </w:rPr>
              <w:t xml:space="preserve"> звена"                         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901BED" w:rsidRDefault="00901BED" w:rsidP="00CF65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4071-5001</w:t>
            </w:r>
          </w:p>
          <w:p w:rsidR="00901BED" w:rsidRPr="00987AEB" w:rsidRDefault="00901BED" w:rsidP="00CF65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ED" w:rsidRPr="00987AEB" w:rsidTr="00CF65C3">
        <w:trPr>
          <w:cantSplit/>
          <w:trHeight w:val="4200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1BED" w:rsidRDefault="00901BED" w:rsidP="00CF65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01BED" w:rsidRDefault="00901BED" w:rsidP="00CF65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ртист оркестра  (ансамбля)  обслуживающего  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цплощадки,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ассистенты: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рижера,  хормейстера,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  режиссера,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балетмейстера;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ведующая   билетными   кассами,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заведующая     костюмерной,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костюмер,   организатор     экскурсий, 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аккомпаниатор,       </w:t>
            </w:r>
            <w:proofErr w:type="spellStart"/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культо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    распорядитель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танцевального   вечера,  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дущий  дискотеки,  руководитель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кружка, любительского  объединения,  клуба  по  интересам,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научный сотрудник.     </w:t>
            </w:r>
            <w:proofErr w:type="gramEnd"/>
          </w:p>
          <w:p w:rsidR="00901BED" w:rsidRDefault="00901BED" w:rsidP="00CF65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ED" w:rsidRPr="00F178A0" w:rsidRDefault="00901BED" w:rsidP="00CF65C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01BED" w:rsidRPr="00987AEB" w:rsidRDefault="00901BED" w:rsidP="00CF65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ED" w:rsidRPr="00987AEB" w:rsidTr="00CF65C3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Профессиональная   квалифик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ационная    группа   "Должности </w:t>
            </w:r>
            <w:proofErr w:type="gramStart"/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технических   исполнителей</w:t>
            </w:r>
            <w:proofErr w:type="gramEnd"/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артистов   вспомогательного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состава"                           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2908-4071</w:t>
            </w:r>
          </w:p>
        </w:tc>
      </w:tr>
      <w:tr w:rsidR="00901BED" w:rsidRPr="00987AEB" w:rsidTr="00CF65C3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Арти</w:t>
            </w:r>
            <w:proofErr w:type="gramStart"/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ст  всп</w:t>
            </w:r>
            <w:proofErr w:type="gramEnd"/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омогательного  состава  концертных организаций,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контролер билетов, смотритель музейный.              </w:t>
            </w:r>
          </w:p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ED" w:rsidRPr="00987AEB" w:rsidTr="00CF65C3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Профессиональная  квалифика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ционная  группа "Общеотраслевые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первого уровня" 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2908-4071</w:t>
            </w:r>
          </w:p>
        </w:tc>
      </w:tr>
      <w:tr w:rsidR="00901BED" w:rsidRPr="00987AEB" w:rsidTr="00CF65C3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Делоп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роизводитель,      кассир, 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секретарь-машинистка,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секретарь, машинистка, экспедитор, копировщик.         </w:t>
            </w:r>
          </w:p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ED" w:rsidRPr="00987AEB" w:rsidTr="00CF65C3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Профессиональная  квалифика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ционная  группа "Общеотраслевые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второго уровня" 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3954-5583</w:t>
            </w:r>
          </w:p>
        </w:tc>
      </w:tr>
      <w:tr w:rsidR="00901BED" w:rsidRPr="00987AEB" w:rsidTr="00CF65C3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  по   кадрам,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техник-программист,   художник,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заведующий  складом,  завед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ующий   хозяйством,   начальник хозяйственного отдела, механик, водитель.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proofErr w:type="gramEnd"/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1BED" w:rsidRPr="00987AEB" w:rsidTr="00CF65C3">
        <w:trPr>
          <w:cantSplit/>
          <w:trHeight w:val="36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Профессиональная  квалифика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ционная  группа "Общеотраслевые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служащих третьего уровня"                      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5583-6280</w:t>
            </w:r>
          </w:p>
        </w:tc>
      </w:tr>
      <w:tr w:rsidR="00901BED" w:rsidRPr="00987AEB" w:rsidTr="00CF65C3">
        <w:trPr>
          <w:cantSplit/>
          <w:trHeight w:val="8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Бухгалтер, инженер по охран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труда и технике безопасности,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инженер-программист    (про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граммист),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инженер-электроник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(электроник),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осветитель,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онда,  специалист  по   кадрам,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экономист по бухгалтерскому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учету и  анализу хозяйственной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деятельности,  инженер 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автоматизированным   системам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>управления производств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ом, инженер-технолог (технолог), юрисконсульт,   начальник  отдела  маркетинга, начальник отдела охраны труда, мастер по настройке и ремонту музыкальных инструментов.             </w:t>
            </w:r>
            <w:r w:rsidRPr="00987A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98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987AEB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1BED" w:rsidRPr="00987AEB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Pr="00987AEB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Pr="00987AEB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0"/>
        <w:jc w:val="both"/>
      </w:pPr>
    </w:p>
    <w:p w:rsidR="00901BED" w:rsidRDefault="00901BED" w:rsidP="00901BED">
      <w:pPr>
        <w:pStyle w:val="ConsPlusNormal"/>
        <w:widowControl/>
        <w:ind w:firstLine="0"/>
        <w:jc w:val="both"/>
      </w:pPr>
    </w:p>
    <w:p w:rsidR="00901BED" w:rsidRPr="006357B9" w:rsidRDefault="00901BED" w:rsidP="00901BED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901BED" w:rsidRPr="006357B9" w:rsidRDefault="00901BED" w:rsidP="00901B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Отраслевому п</w:t>
      </w:r>
      <w:r w:rsidRPr="006357B9">
        <w:rPr>
          <w:rFonts w:ascii="Times New Roman" w:hAnsi="Times New Roman" w:cs="Times New Roman"/>
          <w:sz w:val="28"/>
          <w:szCs w:val="28"/>
        </w:rPr>
        <w:t>оложению</w:t>
      </w:r>
    </w:p>
    <w:p w:rsidR="00901BED" w:rsidRPr="006357B9" w:rsidRDefault="00901BED" w:rsidP="00901B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оплате</w:t>
      </w:r>
      <w:r w:rsidRPr="006357B9">
        <w:rPr>
          <w:rFonts w:ascii="Times New Roman" w:hAnsi="Times New Roman" w:cs="Times New Roman"/>
          <w:sz w:val="28"/>
          <w:szCs w:val="28"/>
        </w:rPr>
        <w:t xml:space="preserve"> труда</w:t>
      </w:r>
    </w:p>
    <w:p w:rsidR="00901BED" w:rsidRPr="006357B9" w:rsidRDefault="00901BED" w:rsidP="00901B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работников муниципальных</w:t>
      </w:r>
    </w:p>
    <w:p w:rsidR="00901BED" w:rsidRPr="006357B9" w:rsidRDefault="00901BED" w:rsidP="00901B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учреждений культуры</w:t>
      </w:r>
    </w:p>
    <w:p w:rsidR="00901BED" w:rsidRPr="006357B9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Pr="006357B9" w:rsidRDefault="00901BED" w:rsidP="00901B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РАЗМЕРЫ</w:t>
      </w:r>
    </w:p>
    <w:p w:rsidR="00901BED" w:rsidRPr="006357B9" w:rsidRDefault="00901BED" w:rsidP="00901B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57B9">
        <w:rPr>
          <w:rFonts w:ascii="Times New Roman" w:hAnsi="Times New Roman" w:cs="Times New Roman"/>
          <w:sz w:val="28"/>
          <w:szCs w:val="28"/>
        </w:rPr>
        <w:t>МИНИМАЛЬНЫХ ДОЛЖНОСТНЫХ ОКЛАДОВ (СТАВОК) РАБОЧИХ</w:t>
      </w:r>
    </w:p>
    <w:p w:rsidR="00901BED" w:rsidRPr="006357B9" w:rsidRDefault="00901BED" w:rsidP="00901BE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"/>
        <w:gridCol w:w="6825"/>
        <w:gridCol w:w="850"/>
        <w:gridCol w:w="1559"/>
      </w:tblGrid>
      <w:tr w:rsidR="00901BED" w:rsidRPr="006357B9" w:rsidTr="00CF65C3">
        <w:trPr>
          <w:cantSplit/>
          <w:trHeight w:val="72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Минималь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1BED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должност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ной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оклад  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(ставка)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(руб.)  </w:t>
            </w:r>
          </w:p>
        </w:tc>
      </w:tr>
      <w:tr w:rsidR="00901BED" w:rsidRPr="006357B9" w:rsidTr="00CF65C3">
        <w:trPr>
          <w:cantSplit/>
          <w:trHeight w:val="2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2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901BED" w:rsidRPr="006357B9" w:rsidTr="00CF65C3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1  разряд    работ     в     соответствии     с     Единым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тарифно-квалификационным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правочником  работ и  профессий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2384</w:t>
            </w:r>
          </w:p>
        </w:tc>
      </w:tr>
      <w:tr w:rsidR="00901BED" w:rsidRPr="006357B9" w:rsidTr="00CF65C3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2  разряд    работ     в     соответствии     с     Единым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тарифно-квалификационным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правочником  работ и  профессий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2623</w:t>
            </w:r>
          </w:p>
        </w:tc>
      </w:tr>
      <w:tr w:rsidR="00901BED" w:rsidRPr="006357B9" w:rsidTr="00CF65C3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3 разряд     работ     в     соответствии     с     Единым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тарифно-квалификационным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правочником  работ и  профессий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3100</w:t>
            </w:r>
          </w:p>
        </w:tc>
      </w:tr>
      <w:tr w:rsidR="00901BED" w:rsidRPr="006357B9" w:rsidTr="00CF65C3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4 разряд     работ     в     соответствии     с     Единым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тарифно-квалификационным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правочником  работ и  профессий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3576</w:t>
            </w:r>
          </w:p>
        </w:tc>
      </w:tr>
      <w:tr w:rsidR="00901BED" w:rsidRPr="006357B9" w:rsidTr="00CF65C3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5 разряд     работ     в     соответствии     с     Единым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тарифно-квалификационным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правочником  работ и  профессий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4054</w:t>
            </w:r>
          </w:p>
        </w:tc>
      </w:tr>
      <w:tr w:rsidR="00901BED" w:rsidRPr="006357B9" w:rsidTr="00CF65C3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6 разряд     работ     в     соответствии     с     Единым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тарифно-квалификационным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правочником  работ и  профессий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4768</w:t>
            </w:r>
          </w:p>
        </w:tc>
      </w:tr>
      <w:tr w:rsidR="00901BED" w:rsidRPr="006357B9" w:rsidTr="00CF65C3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7 разряд     работ     в     соответствии     с     Единым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тарифно-квалификационным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правочником  работ и  профессий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5008</w:t>
            </w:r>
          </w:p>
        </w:tc>
      </w:tr>
      <w:tr w:rsidR="00901BED" w:rsidRPr="006357B9" w:rsidTr="00CF65C3">
        <w:trPr>
          <w:cantSplit/>
          <w:trHeight w:val="48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>8 разряд     работ     в     соответствии     с     Единым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br/>
              <w:t>тарифно-квалификационным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правочником  работ и  профессий </w:t>
            </w:r>
            <w:r w:rsidRPr="006357B9">
              <w:rPr>
                <w:rFonts w:ascii="Times New Roman" w:hAnsi="Times New Roman" w:cs="Times New Roman"/>
                <w:sz w:val="28"/>
                <w:szCs w:val="28"/>
              </w:rPr>
              <w:t xml:space="preserve">рабочих                                              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1BED" w:rsidRPr="006357B9" w:rsidRDefault="00901BED" w:rsidP="00CF65C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5484</w:t>
            </w:r>
          </w:p>
        </w:tc>
      </w:tr>
    </w:tbl>
    <w:p w:rsidR="00901BED" w:rsidRDefault="00901BED" w:rsidP="00901BED">
      <w:pPr>
        <w:pStyle w:val="ConsPlusNormal"/>
        <w:widowControl/>
        <w:ind w:firstLine="540"/>
        <w:jc w:val="both"/>
      </w:pPr>
    </w:p>
    <w:p w:rsidR="00901BED" w:rsidRDefault="00901BED" w:rsidP="00901BED">
      <w:pPr>
        <w:pStyle w:val="ConsPlusNormal"/>
        <w:widowControl/>
        <w:ind w:firstLine="540"/>
        <w:jc w:val="both"/>
      </w:pPr>
    </w:p>
    <w:p w:rsidR="00901BED" w:rsidRDefault="00901BED" w:rsidP="00901BED">
      <w:pPr>
        <w:pStyle w:val="ConsPlusNormal"/>
        <w:widowControl/>
        <w:ind w:firstLine="540"/>
        <w:jc w:val="both"/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Default="00901BED" w:rsidP="00901BE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D" w:rsidRPr="00901BED" w:rsidRDefault="00901BED" w:rsidP="00901BED">
      <w:pPr>
        <w:jc w:val="center"/>
        <w:rPr>
          <w:sz w:val="28"/>
          <w:szCs w:val="28"/>
        </w:rPr>
      </w:pPr>
      <w:r w:rsidRPr="00901BE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</w:t>
      </w:r>
      <w:r w:rsidRPr="00901BED">
        <w:rPr>
          <w:sz w:val="28"/>
          <w:szCs w:val="28"/>
        </w:rPr>
        <w:t>Приложение 3</w:t>
      </w:r>
    </w:p>
    <w:p w:rsidR="00901BED" w:rsidRPr="00901BED" w:rsidRDefault="00901BED" w:rsidP="00901BED">
      <w:pPr>
        <w:ind w:left="5040"/>
        <w:jc w:val="both"/>
        <w:rPr>
          <w:sz w:val="28"/>
          <w:szCs w:val="28"/>
        </w:rPr>
      </w:pPr>
      <w:r w:rsidRPr="00901BED">
        <w:rPr>
          <w:sz w:val="28"/>
          <w:szCs w:val="28"/>
        </w:rPr>
        <w:t xml:space="preserve">к Отраслевому положению об  оплате труда работников муниципальных бюджетных учреждений культуры </w:t>
      </w:r>
    </w:p>
    <w:p w:rsidR="00901BED" w:rsidRPr="00901BED" w:rsidRDefault="00901BED" w:rsidP="00901BED">
      <w:pPr>
        <w:rPr>
          <w:sz w:val="28"/>
          <w:szCs w:val="28"/>
        </w:rPr>
      </w:pPr>
    </w:p>
    <w:p w:rsidR="00901BED" w:rsidRPr="00901BED" w:rsidRDefault="00901BED" w:rsidP="00901BED">
      <w:pPr>
        <w:rPr>
          <w:sz w:val="28"/>
          <w:szCs w:val="28"/>
        </w:rPr>
      </w:pPr>
    </w:p>
    <w:p w:rsidR="00901BED" w:rsidRPr="00901BED" w:rsidRDefault="00901BED" w:rsidP="00901BED">
      <w:pPr>
        <w:jc w:val="center"/>
        <w:rPr>
          <w:sz w:val="28"/>
          <w:szCs w:val="28"/>
        </w:rPr>
      </w:pPr>
      <w:r w:rsidRPr="00901BED">
        <w:rPr>
          <w:sz w:val="28"/>
          <w:szCs w:val="28"/>
        </w:rPr>
        <w:t xml:space="preserve">РАЗМЕРЫ </w:t>
      </w:r>
    </w:p>
    <w:p w:rsidR="00901BED" w:rsidRPr="00901BED" w:rsidRDefault="00901BED" w:rsidP="00901BED">
      <w:pPr>
        <w:jc w:val="center"/>
        <w:rPr>
          <w:sz w:val="28"/>
          <w:szCs w:val="28"/>
        </w:rPr>
      </w:pPr>
      <w:r w:rsidRPr="00901BED">
        <w:rPr>
          <w:sz w:val="28"/>
          <w:szCs w:val="28"/>
        </w:rPr>
        <w:t xml:space="preserve">рекомендуемых минимальных должностных окладов педагогических работников муниципальных бюджетных </w:t>
      </w:r>
      <w:r>
        <w:rPr>
          <w:sz w:val="28"/>
          <w:szCs w:val="28"/>
        </w:rPr>
        <w:t xml:space="preserve">образовательных учреждений </w:t>
      </w:r>
      <w:r w:rsidRPr="00901BED">
        <w:rPr>
          <w:sz w:val="28"/>
          <w:szCs w:val="28"/>
        </w:rPr>
        <w:t>дополнительного образования детей «Детских школ искусств» г</w:t>
      </w:r>
      <w:proofErr w:type="gramStart"/>
      <w:r w:rsidRPr="00901BED">
        <w:rPr>
          <w:sz w:val="28"/>
          <w:szCs w:val="28"/>
        </w:rPr>
        <w:t>.Н</w:t>
      </w:r>
      <w:proofErr w:type="gramEnd"/>
      <w:r w:rsidRPr="00901BED">
        <w:rPr>
          <w:sz w:val="28"/>
          <w:szCs w:val="28"/>
        </w:rPr>
        <w:t>овоалтайска</w:t>
      </w:r>
    </w:p>
    <w:p w:rsidR="00901BED" w:rsidRPr="00901BED" w:rsidRDefault="00901BED" w:rsidP="00901BED">
      <w:pPr>
        <w:rPr>
          <w:sz w:val="28"/>
          <w:szCs w:val="28"/>
        </w:rPr>
      </w:pPr>
    </w:p>
    <w:p w:rsidR="00901BED" w:rsidRPr="00901BED" w:rsidRDefault="00901BED" w:rsidP="00901BE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731"/>
        <w:gridCol w:w="3191"/>
      </w:tblGrid>
      <w:tr w:rsidR="00901BED" w:rsidRPr="00901BED" w:rsidTr="00CF65C3">
        <w:tc>
          <w:tcPr>
            <w:tcW w:w="648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01BE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01BED">
              <w:rPr>
                <w:sz w:val="28"/>
                <w:szCs w:val="28"/>
              </w:rPr>
              <w:t>/</w:t>
            </w:r>
            <w:proofErr w:type="spellStart"/>
            <w:r w:rsidRPr="00901BE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32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191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Рекомендуемый минимальный должностной оклад  (руб.)</w:t>
            </w:r>
          </w:p>
        </w:tc>
      </w:tr>
      <w:tr w:rsidR="00901BED" w:rsidRPr="00901BED" w:rsidTr="00CF65C3">
        <w:tc>
          <w:tcPr>
            <w:tcW w:w="648" w:type="dxa"/>
            <w:hideMark/>
          </w:tcPr>
          <w:p w:rsidR="00901BED" w:rsidRPr="00901BED" w:rsidRDefault="00901BED" w:rsidP="00CF65C3">
            <w:pPr>
              <w:jc w:val="both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1.</w:t>
            </w:r>
          </w:p>
        </w:tc>
        <w:tc>
          <w:tcPr>
            <w:tcW w:w="5732" w:type="dxa"/>
            <w:hideMark/>
          </w:tcPr>
          <w:p w:rsidR="00901BED" w:rsidRPr="00901BED" w:rsidRDefault="00901BED" w:rsidP="00CF65C3">
            <w:pPr>
              <w:jc w:val="both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3191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4664</w:t>
            </w:r>
          </w:p>
        </w:tc>
      </w:tr>
      <w:tr w:rsidR="00901BED" w:rsidRPr="00901BED" w:rsidTr="00CF65C3">
        <w:tc>
          <w:tcPr>
            <w:tcW w:w="648" w:type="dxa"/>
            <w:hideMark/>
          </w:tcPr>
          <w:p w:rsidR="00901BED" w:rsidRPr="00901BED" w:rsidRDefault="00901BED" w:rsidP="00CF65C3">
            <w:pPr>
              <w:jc w:val="both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2.</w:t>
            </w:r>
          </w:p>
        </w:tc>
        <w:tc>
          <w:tcPr>
            <w:tcW w:w="5732" w:type="dxa"/>
            <w:hideMark/>
          </w:tcPr>
          <w:p w:rsidR="00901BED" w:rsidRPr="00901BED" w:rsidRDefault="00901BED" w:rsidP="00CF65C3">
            <w:pPr>
              <w:jc w:val="both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Концертмейстер</w:t>
            </w:r>
          </w:p>
        </w:tc>
        <w:tc>
          <w:tcPr>
            <w:tcW w:w="3191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4664</w:t>
            </w:r>
          </w:p>
        </w:tc>
      </w:tr>
    </w:tbl>
    <w:p w:rsidR="00901BED" w:rsidRPr="00901BED" w:rsidRDefault="00901BED" w:rsidP="00901BED">
      <w:pPr>
        <w:jc w:val="both"/>
        <w:rPr>
          <w:sz w:val="28"/>
          <w:szCs w:val="28"/>
        </w:rPr>
      </w:pPr>
    </w:p>
    <w:p w:rsidR="00901BED" w:rsidRPr="00901BED" w:rsidRDefault="00901BED" w:rsidP="00901BED">
      <w:pPr>
        <w:ind w:left="5040"/>
        <w:jc w:val="both"/>
        <w:rPr>
          <w:sz w:val="28"/>
          <w:szCs w:val="28"/>
        </w:rPr>
      </w:pPr>
      <w:r w:rsidRPr="00901BED">
        <w:rPr>
          <w:sz w:val="28"/>
          <w:szCs w:val="28"/>
        </w:rPr>
        <w:br w:type="page"/>
      </w:r>
      <w:r w:rsidRPr="00901BED">
        <w:rPr>
          <w:sz w:val="28"/>
          <w:szCs w:val="28"/>
        </w:rPr>
        <w:lastRenderedPageBreak/>
        <w:t>Приложение 4</w:t>
      </w:r>
    </w:p>
    <w:p w:rsidR="00901BED" w:rsidRPr="00901BED" w:rsidRDefault="00901BED" w:rsidP="00901BED">
      <w:pPr>
        <w:ind w:left="5040"/>
        <w:jc w:val="both"/>
        <w:rPr>
          <w:sz w:val="28"/>
          <w:szCs w:val="28"/>
        </w:rPr>
      </w:pPr>
      <w:r w:rsidRPr="00901BED">
        <w:rPr>
          <w:sz w:val="28"/>
          <w:szCs w:val="28"/>
        </w:rPr>
        <w:t xml:space="preserve">к Отраслевому положению об  оплате труда работников муниципальных бюджетных учреждений культуры </w:t>
      </w:r>
    </w:p>
    <w:p w:rsidR="00901BED" w:rsidRPr="00901BED" w:rsidRDefault="00901BED" w:rsidP="00901BED">
      <w:pPr>
        <w:ind w:left="5040"/>
        <w:jc w:val="both"/>
        <w:rPr>
          <w:sz w:val="28"/>
          <w:szCs w:val="28"/>
        </w:rPr>
      </w:pPr>
    </w:p>
    <w:p w:rsidR="00901BED" w:rsidRPr="00901BED" w:rsidRDefault="00901BED" w:rsidP="00901BED">
      <w:pPr>
        <w:rPr>
          <w:sz w:val="28"/>
          <w:szCs w:val="28"/>
        </w:rPr>
      </w:pPr>
    </w:p>
    <w:p w:rsidR="00901BED" w:rsidRPr="00901BED" w:rsidRDefault="00901BED" w:rsidP="00901BED">
      <w:pPr>
        <w:jc w:val="center"/>
        <w:rPr>
          <w:sz w:val="28"/>
          <w:szCs w:val="28"/>
        </w:rPr>
      </w:pPr>
      <w:r w:rsidRPr="00901BED">
        <w:rPr>
          <w:sz w:val="28"/>
          <w:szCs w:val="28"/>
        </w:rPr>
        <w:t xml:space="preserve">ПЕРЕЧЕНЬ </w:t>
      </w:r>
    </w:p>
    <w:p w:rsidR="00901BED" w:rsidRPr="00901BED" w:rsidRDefault="00901BED" w:rsidP="00901BED">
      <w:pPr>
        <w:jc w:val="center"/>
        <w:rPr>
          <w:sz w:val="28"/>
          <w:szCs w:val="28"/>
        </w:rPr>
      </w:pPr>
      <w:r w:rsidRPr="00901BED">
        <w:rPr>
          <w:sz w:val="28"/>
          <w:szCs w:val="28"/>
        </w:rPr>
        <w:t xml:space="preserve">профессиональных квалификационных групп </w:t>
      </w:r>
    </w:p>
    <w:p w:rsidR="00901BED" w:rsidRPr="00901BED" w:rsidRDefault="00901BED" w:rsidP="00901BED">
      <w:pPr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7025"/>
        <w:gridCol w:w="1800"/>
      </w:tblGrid>
      <w:tr w:rsidR="00901BED" w:rsidRPr="00901BED" w:rsidTr="00CF65C3">
        <w:tc>
          <w:tcPr>
            <w:tcW w:w="643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№</w:t>
            </w: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01BED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901BED">
              <w:rPr>
                <w:sz w:val="28"/>
                <w:szCs w:val="28"/>
              </w:rPr>
              <w:t>/</w:t>
            </w:r>
            <w:proofErr w:type="spellStart"/>
            <w:r w:rsidRPr="00901BED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25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800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01BED">
              <w:rPr>
                <w:sz w:val="28"/>
                <w:szCs w:val="28"/>
              </w:rPr>
              <w:t>Рекомендуе-мый</w:t>
            </w:r>
            <w:proofErr w:type="spellEnd"/>
            <w:proofErr w:type="gramEnd"/>
            <w:r w:rsidRPr="00901BED">
              <w:rPr>
                <w:sz w:val="28"/>
                <w:szCs w:val="28"/>
              </w:rPr>
              <w:t xml:space="preserve"> </w:t>
            </w:r>
            <w:proofErr w:type="spellStart"/>
            <w:r w:rsidRPr="00901BED">
              <w:rPr>
                <w:sz w:val="28"/>
                <w:szCs w:val="28"/>
              </w:rPr>
              <w:t>минималь</w:t>
            </w:r>
            <w:proofErr w:type="spellEnd"/>
            <w:r w:rsidRPr="00901BED">
              <w:rPr>
                <w:sz w:val="28"/>
                <w:szCs w:val="28"/>
              </w:rPr>
              <w:t>-</w:t>
            </w: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proofErr w:type="spellStart"/>
            <w:r w:rsidRPr="00901BED">
              <w:rPr>
                <w:sz w:val="28"/>
                <w:szCs w:val="28"/>
              </w:rPr>
              <w:t>ный</w:t>
            </w:r>
            <w:proofErr w:type="spellEnd"/>
            <w:r w:rsidRPr="00901BED">
              <w:rPr>
                <w:sz w:val="28"/>
                <w:szCs w:val="28"/>
              </w:rPr>
              <w:t xml:space="preserve"> </w:t>
            </w:r>
            <w:proofErr w:type="spellStart"/>
            <w:r w:rsidRPr="00901BED">
              <w:rPr>
                <w:sz w:val="28"/>
                <w:szCs w:val="28"/>
              </w:rPr>
              <w:t>должност</w:t>
            </w:r>
            <w:proofErr w:type="spellEnd"/>
            <w:r w:rsidRPr="00901BED">
              <w:rPr>
                <w:sz w:val="28"/>
                <w:szCs w:val="28"/>
              </w:rPr>
              <w:t>-</w:t>
            </w: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ной оклад (руб.)</w:t>
            </w:r>
          </w:p>
        </w:tc>
      </w:tr>
      <w:tr w:rsidR="00901BED" w:rsidRPr="00901BED" w:rsidTr="00CF65C3">
        <w:tc>
          <w:tcPr>
            <w:tcW w:w="643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1</w:t>
            </w:r>
          </w:p>
        </w:tc>
        <w:tc>
          <w:tcPr>
            <w:tcW w:w="7025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2</w:t>
            </w:r>
          </w:p>
        </w:tc>
        <w:tc>
          <w:tcPr>
            <w:tcW w:w="1800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3</w:t>
            </w:r>
          </w:p>
        </w:tc>
      </w:tr>
      <w:tr w:rsidR="00901BED" w:rsidRPr="00901BED" w:rsidTr="00CF65C3">
        <w:tc>
          <w:tcPr>
            <w:tcW w:w="643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1.</w:t>
            </w:r>
          </w:p>
        </w:tc>
        <w:tc>
          <w:tcPr>
            <w:tcW w:w="7025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Профессиональная квалификационная группа «Общеотраслевые должности  служащих первого уровня»</w:t>
            </w:r>
          </w:p>
        </w:tc>
        <w:tc>
          <w:tcPr>
            <w:tcW w:w="1800" w:type="dxa"/>
            <w:vMerge w:val="restart"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3839</w:t>
            </w:r>
          </w:p>
        </w:tc>
      </w:tr>
      <w:tr w:rsidR="00901BED" w:rsidRPr="00901BED" w:rsidTr="00CF65C3">
        <w:tc>
          <w:tcPr>
            <w:tcW w:w="643" w:type="dxa"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25" w:type="dxa"/>
            <w:hideMark/>
          </w:tcPr>
          <w:p w:rsidR="00901BED" w:rsidRPr="00901BED" w:rsidRDefault="00901BED" w:rsidP="00CF65C3">
            <w:pPr>
              <w:jc w:val="both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Делопроизводитель, кассир, секретарь-машинистка, секретарь, машинистка, экспедитор, копировщик.</w:t>
            </w:r>
          </w:p>
        </w:tc>
        <w:tc>
          <w:tcPr>
            <w:tcW w:w="1800" w:type="dxa"/>
            <w:vMerge/>
            <w:vAlign w:val="center"/>
            <w:hideMark/>
          </w:tcPr>
          <w:p w:rsidR="00901BED" w:rsidRPr="00901BED" w:rsidRDefault="00901BED" w:rsidP="00CF65C3">
            <w:pPr>
              <w:rPr>
                <w:sz w:val="28"/>
                <w:szCs w:val="28"/>
              </w:rPr>
            </w:pPr>
          </w:p>
        </w:tc>
      </w:tr>
      <w:tr w:rsidR="00901BED" w:rsidRPr="00901BED" w:rsidTr="00CF65C3">
        <w:tc>
          <w:tcPr>
            <w:tcW w:w="643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2.</w:t>
            </w:r>
          </w:p>
        </w:tc>
        <w:tc>
          <w:tcPr>
            <w:tcW w:w="7025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Профессиональная квалификационная группа «Общеотраслевые должности  служащих второго уровня»</w:t>
            </w:r>
          </w:p>
        </w:tc>
        <w:tc>
          <w:tcPr>
            <w:tcW w:w="1800" w:type="dxa"/>
            <w:vMerge w:val="restart"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3966</w:t>
            </w:r>
          </w:p>
        </w:tc>
      </w:tr>
      <w:tr w:rsidR="00901BED" w:rsidRPr="00901BED" w:rsidTr="00CF65C3">
        <w:tc>
          <w:tcPr>
            <w:tcW w:w="643" w:type="dxa"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25" w:type="dxa"/>
            <w:hideMark/>
          </w:tcPr>
          <w:p w:rsidR="00901BED" w:rsidRPr="00901BED" w:rsidRDefault="00901BED" w:rsidP="00CF65C3">
            <w:pPr>
              <w:jc w:val="both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Инспектор по кадрам, техник-программист, художник, заведующий складом, заведующий хозяйством, начальник хозяйственного отдела, механик.</w:t>
            </w:r>
          </w:p>
        </w:tc>
        <w:tc>
          <w:tcPr>
            <w:tcW w:w="1800" w:type="dxa"/>
            <w:vMerge/>
            <w:vAlign w:val="center"/>
            <w:hideMark/>
          </w:tcPr>
          <w:p w:rsidR="00901BED" w:rsidRPr="00901BED" w:rsidRDefault="00901BED" w:rsidP="00CF65C3">
            <w:pPr>
              <w:rPr>
                <w:sz w:val="28"/>
                <w:szCs w:val="28"/>
              </w:rPr>
            </w:pPr>
          </w:p>
        </w:tc>
      </w:tr>
      <w:tr w:rsidR="00901BED" w:rsidRPr="00901BED" w:rsidTr="00CF65C3">
        <w:tc>
          <w:tcPr>
            <w:tcW w:w="643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3.</w:t>
            </w:r>
          </w:p>
        </w:tc>
        <w:tc>
          <w:tcPr>
            <w:tcW w:w="7025" w:type="dxa"/>
            <w:hideMark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Профессиональная квалификационная группа «Общеотраслевые должности  служащих третьего уровня»</w:t>
            </w:r>
          </w:p>
        </w:tc>
        <w:tc>
          <w:tcPr>
            <w:tcW w:w="1800" w:type="dxa"/>
            <w:vMerge w:val="restart"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6193</w:t>
            </w:r>
          </w:p>
        </w:tc>
      </w:tr>
      <w:tr w:rsidR="00901BED" w:rsidRPr="00901BED" w:rsidTr="00CF65C3">
        <w:tc>
          <w:tcPr>
            <w:tcW w:w="643" w:type="dxa"/>
          </w:tcPr>
          <w:p w:rsidR="00901BED" w:rsidRPr="00901BED" w:rsidRDefault="00901BED" w:rsidP="00CF65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25" w:type="dxa"/>
            <w:hideMark/>
          </w:tcPr>
          <w:p w:rsidR="00901BED" w:rsidRPr="00901BED" w:rsidRDefault="00901BED" w:rsidP="00CF65C3">
            <w:pPr>
              <w:jc w:val="both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 xml:space="preserve">Бухгалтер, инженер по охране труда и технике безопасности, инженер-программист (программист), </w:t>
            </w:r>
            <w:proofErr w:type="spellStart"/>
            <w:proofErr w:type="gramStart"/>
            <w:r w:rsidRPr="00901BED">
              <w:rPr>
                <w:sz w:val="28"/>
                <w:szCs w:val="28"/>
              </w:rPr>
              <w:t>инженер-электроник</w:t>
            </w:r>
            <w:proofErr w:type="spellEnd"/>
            <w:proofErr w:type="gramEnd"/>
            <w:r w:rsidRPr="00901BED">
              <w:rPr>
                <w:sz w:val="28"/>
                <w:szCs w:val="28"/>
              </w:rPr>
              <w:t xml:space="preserve"> (электроник), инспектор фонда,  экономист по бухгалтерскому учету и анализу хозяйственной деятельности, инженер по автоматизированным системам управления производством, инженер-технолог (технолог), мастер по настройке и ремонту музыкальных инструментов,</w:t>
            </w:r>
          </w:p>
          <w:p w:rsidR="00901BED" w:rsidRPr="00901BED" w:rsidRDefault="00901BED" w:rsidP="00CF65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01BED">
              <w:rPr>
                <w:sz w:val="28"/>
                <w:szCs w:val="28"/>
              </w:rPr>
              <w:t>начальник отдела кадров, начальник отдела маркетинга, начальник отдела охраны труда.</w:t>
            </w:r>
          </w:p>
          <w:p w:rsidR="00901BED" w:rsidRPr="00901BED" w:rsidRDefault="00901BED" w:rsidP="00CF65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901BED" w:rsidRPr="00901BED" w:rsidRDefault="00901BED" w:rsidP="00CF65C3">
            <w:pPr>
              <w:rPr>
                <w:sz w:val="28"/>
                <w:szCs w:val="28"/>
              </w:rPr>
            </w:pPr>
          </w:p>
        </w:tc>
      </w:tr>
    </w:tbl>
    <w:p w:rsidR="00901BED" w:rsidRDefault="00901BED" w:rsidP="007D759F">
      <w:pPr>
        <w:rPr>
          <w:sz w:val="28"/>
          <w:szCs w:val="28"/>
        </w:rPr>
      </w:pPr>
    </w:p>
    <w:sectPr w:rsidR="00901BED" w:rsidSect="004166E5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01A1"/>
    <w:multiLevelType w:val="hybridMultilevel"/>
    <w:tmpl w:val="2C82C57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06307"/>
    <w:multiLevelType w:val="hybridMultilevel"/>
    <w:tmpl w:val="C3B69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34EBC"/>
    <w:multiLevelType w:val="hybridMultilevel"/>
    <w:tmpl w:val="9AE26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60A7A"/>
    <w:multiLevelType w:val="hybridMultilevel"/>
    <w:tmpl w:val="C08896F0"/>
    <w:lvl w:ilvl="0" w:tplc="264201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2602A"/>
    <w:rsid w:val="0002602A"/>
    <w:rsid w:val="00036265"/>
    <w:rsid w:val="00036E84"/>
    <w:rsid w:val="00043DBE"/>
    <w:rsid w:val="000470AF"/>
    <w:rsid w:val="00055555"/>
    <w:rsid w:val="00065ACC"/>
    <w:rsid w:val="000662D9"/>
    <w:rsid w:val="000724FB"/>
    <w:rsid w:val="0008433F"/>
    <w:rsid w:val="00093CB9"/>
    <w:rsid w:val="00094A00"/>
    <w:rsid w:val="000B4788"/>
    <w:rsid w:val="000C1F4C"/>
    <w:rsid w:val="000C4C3E"/>
    <w:rsid w:val="000C52F5"/>
    <w:rsid w:val="000C7057"/>
    <w:rsid w:val="000D2C4C"/>
    <w:rsid w:val="000D585E"/>
    <w:rsid w:val="000D6832"/>
    <w:rsid w:val="000D6F53"/>
    <w:rsid w:val="000F6A11"/>
    <w:rsid w:val="00120A45"/>
    <w:rsid w:val="00123A6E"/>
    <w:rsid w:val="00127361"/>
    <w:rsid w:val="0012740E"/>
    <w:rsid w:val="00130423"/>
    <w:rsid w:val="001364AB"/>
    <w:rsid w:val="00141978"/>
    <w:rsid w:val="00147434"/>
    <w:rsid w:val="00160148"/>
    <w:rsid w:val="00164BC1"/>
    <w:rsid w:val="00166E3E"/>
    <w:rsid w:val="001713C3"/>
    <w:rsid w:val="001811A5"/>
    <w:rsid w:val="00194737"/>
    <w:rsid w:val="001B47C1"/>
    <w:rsid w:val="001D35CB"/>
    <w:rsid w:val="001D5CEA"/>
    <w:rsid w:val="001F147B"/>
    <w:rsid w:val="001F62DA"/>
    <w:rsid w:val="00202C60"/>
    <w:rsid w:val="00206BE7"/>
    <w:rsid w:val="00214CE2"/>
    <w:rsid w:val="00232CE3"/>
    <w:rsid w:val="00233FE1"/>
    <w:rsid w:val="00272378"/>
    <w:rsid w:val="002C012D"/>
    <w:rsid w:val="002C23BD"/>
    <w:rsid w:val="002D1758"/>
    <w:rsid w:val="002D28EE"/>
    <w:rsid w:val="002E13D9"/>
    <w:rsid w:val="002F59EA"/>
    <w:rsid w:val="00300DD5"/>
    <w:rsid w:val="00307541"/>
    <w:rsid w:val="003445EA"/>
    <w:rsid w:val="003528CA"/>
    <w:rsid w:val="0035673D"/>
    <w:rsid w:val="00386746"/>
    <w:rsid w:val="00392DAF"/>
    <w:rsid w:val="003935EB"/>
    <w:rsid w:val="003A2438"/>
    <w:rsid w:val="003B165B"/>
    <w:rsid w:val="003C2BE9"/>
    <w:rsid w:val="003D2C95"/>
    <w:rsid w:val="003D3691"/>
    <w:rsid w:val="003E6BAC"/>
    <w:rsid w:val="00401B69"/>
    <w:rsid w:val="00402FB9"/>
    <w:rsid w:val="004166E5"/>
    <w:rsid w:val="00436794"/>
    <w:rsid w:val="004462E1"/>
    <w:rsid w:val="00447357"/>
    <w:rsid w:val="004540B7"/>
    <w:rsid w:val="004629B9"/>
    <w:rsid w:val="00481D6A"/>
    <w:rsid w:val="00493A9A"/>
    <w:rsid w:val="004A2E99"/>
    <w:rsid w:val="004A4ABA"/>
    <w:rsid w:val="004D5970"/>
    <w:rsid w:val="004E1A5F"/>
    <w:rsid w:val="004E2B03"/>
    <w:rsid w:val="00502159"/>
    <w:rsid w:val="00511D90"/>
    <w:rsid w:val="00533438"/>
    <w:rsid w:val="005411CE"/>
    <w:rsid w:val="005450A2"/>
    <w:rsid w:val="005541C9"/>
    <w:rsid w:val="005659E4"/>
    <w:rsid w:val="00565FF7"/>
    <w:rsid w:val="0056625F"/>
    <w:rsid w:val="00567797"/>
    <w:rsid w:val="00570567"/>
    <w:rsid w:val="00583B48"/>
    <w:rsid w:val="005C0076"/>
    <w:rsid w:val="005D3AB0"/>
    <w:rsid w:val="005E01D0"/>
    <w:rsid w:val="005E4A20"/>
    <w:rsid w:val="005F24BB"/>
    <w:rsid w:val="006048C2"/>
    <w:rsid w:val="00606253"/>
    <w:rsid w:val="00617155"/>
    <w:rsid w:val="00645F1F"/>
    <w:rsid w:val="00651425"/>
    <w:rsid w:val="00651CD8"/>
    <w:rsid w:val="00656E77"/>
    <w:rsid w:val="00661F80"/>
    <w:rsid w:val="00675CC9"/>
    <w:rsid w:val="006910A4"/>
    <w:rsid w:val="00693514"/>
    <w:rsid w:val="00695B39"/>
    <w:rsid w:val="006967DE"/>
    <w:rsid w:val="006A2645"/>
    <w:rsid w:val="006B3937"/>
    <w:rsid w:val="006B6187"/>
    <w:rsid w:val="006D2370"/>
    <w:rsid w:val="0072021E"/>
    <w:rsid w:val="00751178"/>
    <w:rsid w:val="00753F34"/>
    <w:rsid w:val="00786D66"/>
    <w:rsid w:val="00790A99"/>
    <w:rsid w:val="00790C7F"/>
    <w:rsid w:val="007A7702"/>
    <w:rsid w:val="007B4EB6"/>
    <w:rsid w:val="007C17F0"/>
    <w:rsid w:val="007C1EA4"/>
    <w:rsid w:val="007C5645"/>
    <w:rsid w:val="007C6334"/>
    <w:rsid w:val="007C6DBC"/>
    <w:rsid w:val="007D0D23"/>
    <w:rsid w:val="007D2AE1"/>
    <w:rsid w:val="007D759F"/>
    <w:rsid w:val="007F32CB"/>
    <w:rsid w:val="007F382C"/>
    <w:rsid w:val="00801A75"/>
    <w:rsid w:val="00813A39"/>
    <w:rsid w:val="0081490C"/>
    <w:rsid w:val="00837B6F"/>
    <w:rsid w:val="00852AE8"/>
    <w:rsid w:val="008545A9"/>
    <w:rsid w:val="00860F95"/>
    <w:rsid w:val="00867BE1"/>
    <w:rsid w:val="00874989"/>
    <w:rsid w:val="00882B2B"/>
    <w:rsid w:val="00887857"/>
    <w:rsid w:val="008B35E7"/>
    <w:rsid w:val="008B49EA"/>
    <w:rsid w:val="008B586D"/>
    <w:rsid w:val="008D2F98"/>
    <w:rsid w:val="008E2E5D"/>
    <w:rsid w:val="008E424B"/>
    <w:rsid w:val="008E720E"/>
    <w:rsid w:val="008F1583"/>
    <w:rsid w:val="008F16D7"/>
    <w:rsid w:val="008F2DA6"/>
    <w:rsid w:val="00901BED"/>
    <w:rsid w:val="00907992"/>
    <w:rsid w:val="0091761F"/>
    <w:rsid w:val="00930AEB"/>
    <w:rsid w:val="00936825"/>
    <w:rsid w:val="00971FDC"/>
    <w:rsid w:val="00972045"/>
    <w:rsid w:val="00977959"/>
    <w:rsid w:val="009A0C4A"/>
    <w:rsid w:val="009A469B"/>
    <w:rsid w:val="009A7405"/>
    <w:rsid w:val="009C0810"/>
    <w:rsid w:val="009C6874"/>
    <w:rsid w:val="009D1C5B"/>
    <w:rsid w:val="009D3D87"/>
    <w:rsid w:val="009E562F"/>
    <w:rsid w:val="00A05673"/>
    <w:rsid w:val="00A115C8"/>
    <w:rsid w:val="00A23E34"/>
    <w:rsid w:val="00A26267"/>
    <w:rsid w:val="00A33637"/>
    <w:rsid w:val="00A3643D"/>
    <w:rsid w:val="00A425E0"/>
    <w:rsid w:val="00A74EBB"/>
    <w:rsid w:val="00A76764"/>
    <w:rsid w:val="00A9049E"/>
    <w:rsid w:val="00AA7C54"/>
    <w:rsid w:val="00AB44B8"/>
    <w:rsid w:val="00AC328D"/>
    <w:rsid w:val="00AC3E51"/>
    <w:rsid w:val="00AF13D1"/>
    <w:rsid w:val="00AF7AAD"/>
    <w:rsid w:val="00B12CF9"/>
    <w:rsid w:val="00B13247"/>
    <w:rsid w:val="00B24D9B"/>
    <w:rsid w:val="00B401DD"/>
    <w:rsid w:val="00B419C8"/>
    <w:rsid w:val="00BB752F"/>
    <w:rsid w:val="00BC1127"/>
    <w:rsid w:val="00BC2063"/>
    <w:rsid w:val="00BC34DB"/>
    <w:rsid w:val="00BD0A1C"/>
    <w:rsid w:val="00BD19EB"/>
    <w:rsid w:val="00BD4B1F"/>
    <w:rsid w:val="00BD5458"/>
    <w:rsid w:val="00BF1AC2"/>
    <w:rsid w:val="00C03ADA"/>
    <w:rsid w:val="00C04843"/>
    <w:rsid w:val="00C104B8"/>
    <w:rsid w:val="00C110E8"/>
    <w:rsid w:val="00C118EC"/>
    <w:rsid w:val="00C14369"/>
    <w:rsid w:val="00C17529"/>
    <w:rsid w:val="00C17CF3"/>
    <w:rsid w:val="00C363DD"/>
    <w:rsid w:val="00C3779D"/>
    <w:rsid w:val="00C42211"/>
    <w:rsid w:val="00C45395"/>
    <w:rsid w:val="00C50654"/>
    <w:rsid w:val="00C643E1"/>
    <w:rsid w:val="00C765C2"/>
    <w:rsid w:val="00C862D0"/>
    <w:rsid w:val="00C97AEF"/>
    <w:rsid w:val="00CA4223"/>
    <w:rsid w:val="00CB08AF"/>
    <w:rsid w:val="00CC1974"/>
    <w:rsid w:val="00CE4ADF"/>
    <w:rsid w:val="00D5428A"/>
    <w:rsid w:val="00D5519F"/>
    <w:rsid w:val="00D64EBA"/>
    <w:rsid w:val="00D67CF5"/>
    <w:rsid w:val="00D721AD"/>
    <w:rsid w:val="00D77B7C"/>
    <w:rsid w:val="00D866A3"/>
    <w:rsid w:val="00D920DD"/>
    <w:rsid w:val="00D92829"/>
    <w:rsid w:val="00DB0EA7"/>
    <w:rsid w:val="00DC6ABB"/>
    <w:rsid w:val="00DD2A9E"/>
    <w:rsid w:val="00DD7097"/>
    <w:rsid w:val="00DD7B30"/>
    <w:rsid w:val="00DE06A5"/>
    <w:rsid w:val="00DF509B"/>
    <w:rsid w:val="00E13E2F"/>
    <w:rsid w:val="00E1400F"/>
    <w:rsid w:val="00E16D4F"/>
    <w:rsid w:val="00E23C4A"/>
    <w:rsid w:val="00E31C7D"/>
    <w:rsid w:val="00E3254C"/>
    <w:rsid w:val="00E4292A"/>
    <w:rsid w:val="00E6596A"/>
    <w:rsid w:val="00E83971"/>
    <w:rsid w:val="00E84664"/>
    <w:rsid w:val="00E95E45"/>
    <w:rsid w:val="00EA3FF5"/>
    <w:rsid w:val="00EB23A2"/>
    <w:rsid w:val="00ED2186"/>
    <w:rsid w:val="00EE44B6"/>
    <w:rsid w:val="00EE47CA"/>
    <w:rsid w:val="00EE49EB"/>
    <w:rsid w:val="00F00F0B"/>
    <w:rsid w:val="00F06DE3"/>
    <w:rsid w:val="00F252B6"/>
    <w:rsid w:val="00F32635"/>
    <w:rsid w:val="00F363D5"/>
    <w:rsid w:val="00F43990"/>
    <w:rsid w:val="00F46D7F"/>
    <w:rsid w:val="00F815E2"/>
    <w:rsid w:val="00F82B5C"/>
    <w:rsid w:val="00F86C0A"/>
    <w:rsid w:val="00FA03D7"/>
    <w:rsid w:val="00FA0E4C"/>
    <w:rsid w:val="00FA2F98"/>
    <w:rsid w:val="00FB7CEA"/>
    <w:rsid w:val="00FC7E18"/>
    <w:rsid w:val="00FE4F14"/>
    <w:rsid w:val="00FF1E4C"/>
    <w:rsid w:val="00FF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02A"/>
  </w:style>
  <w:style w:type="paragraph" w:styleId="1">
    <w:name w:val="heading 1"/>
    <w:basedOn w:val="a"/>
    <w:next w:val="a"/>
    <w:qFormat/>
    <w:rsid w:val="000260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260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26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75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39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937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semiHidden/>
    <w:unhideWhenUsed/>
    <w:rsid w:val="007C1EA4"/>
    <w:pPr>
      <w:autoSpaceDE w:val="0"/>
      <w:autoSpaceDN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semiHidden/>
    <w:rsid w:val="007C1EA4"/>
    <w:rPr>
      <w:sz w:val="28"/>
      <w:szCs w:val="28"/>
    </w:rPr>
  </w:style>
  <w:style w:type="paragraph" w:customStyle="1" w:styleId="ConsPlusNormal">
    <w:name w:val="ConsPlusNormal"/>
    <w:rsid w:val="00214C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styleId="a8">
    <w:name w:val="List Paragraph"/>
    <w:basedOn w:val="a"/>
    <w:uiPriority w:val="34"/>
    <w:qFormat/>
    <w:rsid w:val="00214CE2"/>
    <w:pPr>
      <w:ind w:left="720"/>
      <w:contextualSpacing/>
    </w:pPr>
  </w:style>
  <w:style w:type="paragraph" w:customStyle="1" w:styleId="ConsPlusTitle">
    <w:name w:val="ConsPlusTitle"/>
    <w:uiPriority w:val="99"/>
    <w:rsid w:val="00DD709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9">
    <w:name w:val="Hyperlink"/>
    <w:basedOn w:val="a0"/>
    <w:uiPriority w:val="99"/>
    <w:semiHidden/>
    <w:unhideWhenUsed/>
    <w:rsid w:val="00DD7097"/>
    <w:rPr>
      <w:color w:val="0000FF"/>
      <w:u w:val="single"/>
    </w:rPr>
  </w:style>
  <w:style w:type="paragraph" w:customStyle="1" w:styleId="ConsPlusNonformat">
    <w:name w:val="ConsPlusNonformat"/>
    <w:uiPriority w:val="99"/>
    <w:rsid w:val="00DD7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6D237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b">
    <w:name w:val="Normal (Web)"/>
    <w:basedOn w:val="a"/>
    <w:uiPriority w:val="99"/>
    <w:unhideWhenUsed/>
    <w:rsid w:val="00693514"/>
    <w:pPr>
      <w:spacing w:before="100" w:beforeAutospacing="1" w:after="100" w:afterAutospacing="1"/>
    </w:pPr>
    <w:rPr>
      <w:sz w:val="24"/>
      <w:szCs w:val="24"/>
    </w:rPr>
  </w:style>
  <w:style w:type="paragraph" w:styleId="ac">
    <w:name w:val="Plain Text"/>
    <w:basedOn w:val="a"/>
    <w:link w:val="ad"/>
    <w:uiPriority w:val="99"/>
    <w:unhideWhenUsed/>
    <w:rsid w:val="00693514"/>
    <w:rPr>
      <w:rFonts w:ascii="Courier New" w:hAnsi="Courier New" w:cs="Courier New"/>
    </w:rPr>
  </w:style>
  <w:style w:type="character" w:customStyle="1" w:styleId="ad">
    <w:name w:val="Текст Знак"/>
    <w:basedOn w:val="a0"/>
    <w:link w:val="ac"/>
    <w:uiPriority w:val="99"/>
    <w:rsid w:val="00693514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3354;fld=134;dst=100020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7254;fld=134;dst=69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EDFB-33A1-4728-82BA-5934CEF9B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882</Words>
  <Characters>9179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Dnsoft</Company>
  <LinksUpToDate>false</LinksUpToDate>
  <CharactersWithSpaces>10041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</dc:creator>
  <cp:keywords/>
  <dc:description/>
  <cp:lastModifiedBy>НАГамаюнова</cp:lastModifiedBy>
  <cp:revision>6</cp:revision>
  <cp:lastPrinted>2018-03-27T03:55:00Z</cp:lastPrinted>
  <dcterms:created xsi:type="dcterms:W3CDTF">2018-02-07T09:31:00Z</dcterms:created>
  <dcterms:modified xsi:type="dcterms:W3CDTF">2018-03-27T03:55:00Z</dcterms:modified>
</cp:coreProperties>
</file>