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0A" w:rsidRPr="00CA4223" w:rsidRDefault="00E8053B" w:rsidP="00E8053B">
      <w:pPr>
        <w:pStyle w:val="1"/>
        <w:ind w:left="2832" w:firstLine="708"/>
      </w:pPr>
      <w:r>
        <w:t xml:space="preserve">       </w:t>
      </w:r>
      <w:r w:rsidR="001E040A">
        <w:t xml:space="preserve"> </w:t>
      </w:r>
      <w:r w:rsidR="001E040A">
        <w:rPr>
          <w:noProof/>
        </w:rPr>
        <w:drawing>
          <wp:inline distT="0" distB="0" distL="0" distR="0">
            <wp:extent cx="546735" cy="606425"/>
            <wp:effectExtent l="19050" t="0" r="5715" b="0"/>
            <wp:docPr id="22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40A" w:rsidRPr="00813A39" w:rsidRDefault="001E040A" w:rsidP="001E040A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1E040A" w:rsidRPr="007C17F0" w:rsidRDefault="001E040A" w:rsidP="001E040A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1E040A" w:rsidRPr="00447357" w:rsidRDefault="001E040A" w:rsidP="001E040A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1E040A" w:rsidRPr="003B7456" w:rsidRDefault="001E040A" w:rsidP="001E040A">
      <w:pPr>
        <w:rPr>
          <w:rFonts w:ascii="Arial" w:hAnsi="Arial" w:cs="Arial"/>
        </w:rPr>
      </w:pPr>
    </w:p>
    <w:p w:rsidR="001E040A" w:rsidRDefault="0045530A" w:rsidP="001E04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19.06. </w:t>
      </w:r>
      <w:r w:rsidR="001E040A">
        <w:rPr>
          <w:rFonts w:ascii="Arial" w:hAnsi="Arial" w:cs="Arial"/>
          <w:sz w:val="28"/>
          <w:szCs w:val="28"/>
        </w:rPr>
        <w:t>2019</w:t>
      </w:r>
      <w:r w:rsidR="001E040A">
        <w:rPr>
          <w:rFonts w:ascii="Arial" w:hAnsi="Arial" w:cs="Arial"/>
          <w:sz w:val="28"/>
          <w:szCs w:val="28"/>
        </w:rPr>
        <w:tab/>
        <w:t xml:space="preserve">        </w:t>
      </w:r>
      <w:r w:rsidR="001E040A" w:rsidRPr="003B74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</w:t>
      </w:r>
      <w:r w:rsidR="001E040A">
        <w:rPr>
          <w:rFonts w:ascii="Arial" w:hAnsi="Arial" w:cs="Arial"/>
          <w:sz w:val="28"/>
          <w:szCs w:val="28"/>
        </w:rPr>
        <w:t xml:space="preserve">  </w:t>
      </w:r>
      <w:r w:rsidR="001E040A" w:rsidRPr="003B7456">
        <w:rPr>
          <w:rFonts w:ascii="Arial" w:hAnsi="Arial" w:cs="Arial"/>
          <w:sz w:val="28"/>
          <w:szCs w:val="28"/>
        </w:rPr>
        <w:t>г. Новоалтайск</w:t>
      </w:r>
      <w:r w:rsidR="001E040A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  </w:t>
      </w:r>
      <w:r w:rsidR="001E040A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 xml:space="preserve"> 972</w:t>
      </w:r>
    </w:p>
    <w:p w:rsidR="001E040A" w:rsidRDefault="001E040A" w:rsidP="001E040A">
      <w:pPr>
        <w:pStyle w:val="ConsPlusTitle"/>
        <w:widowControl/>
      </w:pPr>
    </w:p>
    <w:p w:rsidR="001E040A" w:rsidRDefault="001E040A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Об </w:t>
      </w:r>
      <w:r w:rsidR="00E8053B">
        <w:rPr>
          <w:rFonts w:ascii="Times New Roman" w:hAnsi="Times New Roman" w:cs="Times New Roman"/>
          <w:sz w:val="28"/>
          <w:szCs w:val="28"/>
        </w:rPr>
        <w:t xml:space="preserve"> </w:t>
      </w:r>
      <w:r w:rsidRPr="001E040A">
        <w:rPr>
          <w:rFonts w:ascii="Times New Roman" w:hAnsi="Times New Roman" w:cs="Times New Roman"/>
          <w:sz w:val="28"/>
          <w:szCs w:val="28"/>
        </w:rPr>
        <w:t xml:space="preserve"> утверждении   стандарта   качества </w:t>
      </w:r>
    </w:p>
    <w:p w:rsidR="001E040A" w:rsidRPr="001E040A" w:rsidRDefault="001E040A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8053B" w:rsidRDefault="001E040A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в     </w:t>
      </w:r>
      <w:r w:rsidR="00E8053B">
        <w:rPr>
          <w:rFonts w:ascii="Times New Roman" w:hAnsi="Times New Roman" w:cs="Times New Roman"/>
          <w:sz w:val="28"/>
          <w:szCs w:val="28"/>
        </w:rPr>
        <w:t xml:space="preserve"> </w:t>
      </w:r>
      <w:r w:rsidRPr="001E040A">
        <w:rPr>
          <w:rFonts w:ascii="Times New Roman" w:hAnsi="Times New Roman" w:cs="Times New Roman"/>
          <w:sz w:val="28"/>
          <w:szCs w:val="28"/>
        </w:rPr>
        <w:t>сфере    культуры     «</w:t>
      </w:r>
      <w:r w:rsidR="00E8053B">
        <w:rPr>
          <w:rFonts w:ascii="Times New Roman" w:hAnsi="Times New Roman" w:cs="Times New Roman"/>
          <w:sz w:val="28"/>
          <w:szCs w:val="28"/>
        </w:rPr>
        <w:t>Организация</w:t>
      </w:r>
    </w:p>
    <w:p w:rsidR="00E8053B" w:rsidRDefault="00E8053B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деятельности  клубных  формирований</w:t>
      </w:r>
    </w:p>
    <w:p w:rsidR="00E8053B" w:rsidRDefault="00E8053B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  формирований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самодеятельного</w:t>
      </w:r>
      <w:proofErr w:type="gramEnd"/>
    </w:p>
    <w:p w:rsidR="001E040A" w:rsidRPr="001E040A" w:rsidRDefault="00E8053B" w:rsidP="00E80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народного творчества»</w:t>
      </w:r>
    </w:p>
    <w:p w:rsidR="001E040A" w:rsidRPr="001E040A" w:rsidRDefault="001E040A" w:rsidP="001E0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40A" w:rsidRPr="001E040A" w:rsidRDefault="001E040A" w:rsidP="001E0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Администрации города Новоалтайска от  20.06.2011 № 1096  «Об утверждении Положения об условиях, порядке формирования и финансового обеспечения выполнения муниципального задания в отношении муниципальных учреждений города Новоалтайска», постановлением Администрации города Новоалтайска  от 14.10.2016 № 2052 «Об утверждении Порядка разработки и утверждения стандартов качества предоставления муниципальных услуг, оказываемых муниципальными учреждениями города Новоалтайска»  </w:t>
      </w:r>
      <w:proofErr w:type="gramStart"/>
      <w:r w:rsidRPr="001E040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040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E040A" w:rsidRPr="001E040A" w:rsidRDefault="001E040A" w:rsidP="001E04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040A" w:rsidRPr="001E040A" w:rsidRDefault="001E040A" w:rsidP="00E80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1. Утвердить стандарт качества предоставления муниципальной  услуги в сфере культуры </w:t>
      </w:r>
      <w:r w:rsidR="00E8053B" w:rsidRPr="001E040A">
        <w:rPr>
          <w:rFonts w:ascii="Times New Roman" w:hAnsi="Times New Roman" w:cs="Times New Roman"/>
          <w:sz w:val="28"/>
          <w:szCs w:val="28"/>
        </w:rPr>
        <w:t>«</w:t>
      </w:r>
      <w:r w:rsidR="00E8053B">
        <w:rPr>
          <w:rFonts w:ascii="Times New Roman" w:hAnsi="Times New Roman" w:cs="Times New Roman"/>
          <w:sz w:val="28"/>
          <w:szCs w:val="28"/>
        </w:rPr>
        <w:t>Организация деятельности  клубных  формирований и   формирований   самодеятельного народного творчества»</w:t>
      </w:r>
      <w:r w:rsidR="0073620B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Pr="001E040A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1E040A" w:rsidRPr="001E040A" w:rsidRDefault="00E8053B" w:rsidP="00E80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040A" w:rsidRPr="001E040A">
        <w:rPr>
          <w:rFonts w:ascii="Times New Roman" w:hAnsi="Times New Roman" w:cs="Times New Roman"/>
          <w:sz w:val="28"/>
          <w:szCs w:val="28"/>
        </w:rPr>
        <w:t>. Руководителям муниципальных учреждений города</w:t>
      </w:r>
      <w:r>
        <w:rPr>
          <w:rFonts w:ascii="Times New Roman" w:hAnsi="Times New Roman" w:cs="Times New Roman"/>
          <w:sz w:val="28"/>
          <w:szCs w:val="28"/>
        </w:rPr>
        <w:t xml:space="preserve"> Новоалтайска  в сфере культуры </w:t>
      </w:r>
      <w:r w:rsidR="001E040A" w:rsidRPr="001E040A">
        <w:rPr>
          <w:rFonts w:ascii="Times New Roman" w:hAnsi="Times New Roman" w:cs="Times New Roman"/>
          <w:sz w:val="28"/>
          <w:szCs w:val="28"/>
        </w:rPr>
        <w:t>обеспечить оказание муниципальной услуги в соответ</w:t>
      </w:r>
      <w:r w:rsidR="00380269">
        <w:rPr>
          <w:rFonts w:ascii="Times New Roman" w:hAnsi="Times New Roman" w:cs="Times New Roman"/>
          <w:sz w:val="28"/>
          <w:szCs w:val="28"/>
        </w:rPr>
        <w:t>ствии с утвержденным Стандартом.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40A" w:rsidRPr="001E040A" w:rsidRDefault="001E040A" w:rsidP="00E805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  </w:t>
      </w:r>
      <w:r w:rsidR="00E8053B">
        <w:rPr>
          <w:rFonts w:ascii="Times New Roman" w:hAnsi="Times New Roman" w:cs="Times New Roman"/>
          <w:sz w:val="28"/>
          <w:szCs w:val="28"/>
        </w:rPr>
        <w:t>3</w:t>
      </w:r>
      <w:r w:rsidRPr="001E040A">
        <w:rPr>
          <w:rFonts w:ascii="Times New Roman" w:hAnsi="Times New Roman" w:cs="Times New Roman"/>
          <w:sz w:val="28"/>
          <w:szCs w:val="28"/>
        </w:rPr>
        <w:t xml:space="preserve">. Распространить действие настоящего постановления на правоотношения, возникшие с 01.01.2019 г. </w:t>
      </w:r>
    </w:p>
    <w:p w:rsidR="001E040A" w:rsidRPr="001E040A" w:rsidRDefault="001E040A" w:rsidP="00E8053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  </w:t>
      </w:r>
      <w:r w:rsidR="00E8053B">
        <w:rPr>
          <w:rFonts w:ascii="Times New Roman" w:hAnsi="Times New Roman" w:cs="Times New Roman"/>
          <w:sz w:val="28"/>
          <w:szCs w:val="28"/>
        </w:rPr>
        <w:t>4</w:t>
      </w:r>
      <w:r w:rsidRPr="001E040A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Вестнике муниципального образования города Новоалтайска, на официальном сайте  города Новоалтайска.</w:t>
      </w:r>
    </w:p>
    <w:p w:rsidR="00E8053B" w:rsidRDefault="001E040A" w:rsidP="0037622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  </w:t>
      </w:r>
      <w:r w:rsidR="00E8053B">
        <w:rPr>
          <w:rFonts w:ascii="Times New Roman" w:hAnsi="Times New Roman" w:cs="Times New Roman"/>
          <w:sz w:val="28"/>
          <w:szCs w:val="28"/>
        </w:rPr>
        <w:t>5</w:t>
      </w:r>
      <w:r w:rsidRPr="001E040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E04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04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Михайлову Т.Ф.</w:t>
      </w:r>
    </w:p>
    <w:p w:rsidR="00380269" w:rsidRDefault="00380269" w:rsidP="0037622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76225" w:rsidRDefault="00376225" w:rsidP="0037622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76225" w:rsidRPr="00376225" w:rsidRDefault="00376225" w:rsidP="00376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225">
        <w:rPr>
          <w:rFonts w:ascii="Times New Roman" w:hAnsi="Times New Roman" w:cs="Times New Roman"/>
          <w:sz w:val="28"/>
          <w:szCs w:val="28"/>
        </w:rPr>
        <w:t xml:space="preserve">Первый заместитель главы  </w:t>
      </w:r>
    </w:p>
    <w:p w:rsidR="00376225" w:rsidRPr="00376225" w:rsidRDefault="00376225" w:rsidP="003762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225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</w:t>
      </w:r>
      <w:r w:rsidRPr="00376225">
        <w:rPr>
          <w:rFonts w:ascii="Times New Roman" w:hAnsi="Times New Roman" w:cs="Times New Roman"/>
          <w:sz w:val="28"/>
          <w:szCs w:val="28"/>
        </w:rPr>
        <w:tab/>
      </w:r>
      <w:r w:rsidRPr="00376225">
        <w:rPr>
          <w:rFonts w:ascii="Times New Roman" w:hAnsi="Times New Roman" w:cs="Times New Roman"/>
          <w:sz w:val="28"/>
          <w:szCs w:val="28"/>
        </w:rPr>
        <w:tab/>
      </w:r>
      <w:r w:rsidRPr="00376225">
        <w:rPr>
          <w:rFonts w:ascii="Times New Roman" w:hAnsi="Times New Roman" w:cs="Times New Roman"/>
          <w:sz w:val="28"/>
          <w:szCs w:val="28"/>
        </w:rPr>
        <w:tab/>
        <w:t xml:space="preserve">                         С.И. Лисовский</w:t>
      </w:r>
    </w:p>
    <w:p w:rsidR="00376225" w:rsidRDefault="00376225" w:rsidP="009033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40A" w:rsidRPr="001E040A" w:rsidRDefault="0073620B" w:rsidP="00380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E040A" w:rsidRPr="001E040A">
        <w:rPr>
          <w:rFonts w:ascii="Times New Roman" w:hAnsi="Times New Roman" w:cs="Times New Roman"/>
          <w:sz w:val="28"/>
          <w:szCs w:val="28"/>
        </w:rPr>
        <w:t xml:space="preserve"> 1 </w:t>
      </w:r>
    </w:p>
    <w:p w:rsidR="001E040A" w:rsidRPr="001E040A" w:rsidRDefault="001E040A" w:rsidP="00380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E040A" w:rsidRPr="001E040A" w:rsidRDefault="001E040A" w:rsidP="003802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1E040A" w:rsidRPr="001E040A" w:rsidRDefault="001E040A" w:rsidP="00380269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E040A">
        <w:rPr>
          <w:rFonts w:ascii="Times New Roman" w:hAnsi="Times New Roman" w:cs="Times New Roman"/>
          <w:sz w:val="28"/>
          <w:szCs w:val="28"/>
        </w:rPr>
        <w:t>от «</w:t>
      </w:r>
      <w:r w:rsidR="0045530A">
        <w:rPr>
          <w:rFonts w:ascii="Times New Roman" w:hAnsi="Times New Roman" w:cs="Times New Roman"/>
          <w:sz w:val="28"/>
          <w:szCs w:val="28"/>
        </w:rPr>
        <w:t xml:space="preserve"> 19 </w:t>
      </w:r>
      <w:r w:rsidRPr="001E040A">
        <w:rPr>
          <w:rFonts w:ascii="Times New Roman" w:hAnsi="Times New Roman" w:cs="Times New Roman"/>
          <w:sz w:val="28"/>
          <w:szCs w:val="28"/>
        </w:rPr>
        <w:t>»</w:t>
      </w:r>
      <w:r w:rsidR="0045530A">
        <w:rPr>
          <w:rFonts w:ascii="Times New Roman" w:hAnsi="Times New Roman" w:cs="Times New Roman"/>
          <w:sz w:val="28"/>
          <w:szCs w:val="28"/>
        </w:rPr>
        <w:t xml:space="preserve"> июня  </w:t>
      </w:r>
      <w:r w:rsidRPr="001E040A">
        <w:rPr>
          <w:rFonts w:ascii="Times New Roman" w:hAnsi="Times New Roman" w:cs="Times New Roman"/>
          <w:sz w:val="28"/>
          <w:szCs w:val="28"/>
        </w:rPr>
        <w:t>2019 г. №</w:t>
      </w:r>
      <w:r w:rsidR="0045530A">
        <w:rPr>
          <w:rFonts w:ascii="Times New Roman" w:hAnsi="Times New Roman" w:cs="Times New Roman"/>
          <w:sz w:val="28"/>
          <w:szCs w:val="28"/>
        </w:rPr>
        <w:t xml:space="preserve"> 972</w:t>
      </w:r>
      <w:bookmarkStart w:id="0" w:name="_GoBack"/>
      <w:bookmarkEnd w:id="0"/>
    </w:p>
    <w:p w:rsidR="006D3C70" w:rsidRPr="0086553F" w:rsidRDefault="006D3C70" w:rsidP="006D3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D3C70" w:rsidRDefault="006D3C70" w:rsidP="006D3C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472E" w:rsidRPr="002E4EEB" w:rsidRDefault="0038472E" w:rsidP="0038026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8472E" w:rsidRDefault="0038472E" w:rsidP="003847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4EEB">
        <w:rPr>
          <w:rFonts w:ascii="Times New Roman" w:hAnsi="Times New Roman" w:cs="Times New Roman"/>
          <w:b w:val="0"/>
          <w:sz w:val="28"/>
          <w:szCs w:val="28"/>
        </w:rPr>
        <w:t>СТАНДАРТ</w:t>
      </w:r>
    </w:p>
    <w:p w:rsidR="002E4EEB" w:rsidRPr="00667309" w:rsidRDefault="002E4EEB" w:rsidP="002E4E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7309">
        <w:rPr>
          <w:rFonts w:ascii="Times New Roman" w:hAnsi="Times New Roman" w:cs="Times New Roman"/>
          <w:b w:val="0"/>
          <w:sz w:val="28"/>
          <w:szCs w:val="28"/>
        </w:rPr>
        <w:t>качества предоставления муниципальной  услуги в сфере культуры</w:t>
      </w:r>
    </w:p>
    <w:p w:rsidR="002E4EEB" w:rsidRDefault="002E4EEB" w:rsidP="002E4E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8472E" w:rsidRPr="002E4EEB">
        <w:rPr>
          <w:rFonts w:ascii="Times New Roman" w:hAnsi="Times New Roman" w:cs="Times New Roman"/>
          <w:b w:val="0"/>
          <w:sz w:val="28"/>
          <w:szCs w:val="28"/>
        </w:rPr>
        <w:t>Организация деятельности клубных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472E" w:rsidRPr="002E4EEB">
        <w:rPr>
          <w:rFonts w:ascii="Times New Roman" w:hAnsi="Times New Roman" w:cs="Times New Roman"/>
          <w:b w:val="0"/>
          <w:sz w:val="28"/>
          <w:szCs w:val="28"/>
        </w:rPr>
        <w:t>формирований</w:t>
      </w:r>
    </w:p>
    <w:p w:rsidR="0038472E" w:rsidRPr="002E4EEB" w:rsidRDefault="0038472E" w:rsidP="002E4E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4EEB">
        <w:rPr>
          <w:rFonts w:ascii="Times New Roman" w:hAnsi="Times New Roman" w:cs="Times New Roman"/>
          <w:b w:val="0"/>
          <w:sz w:val="28"/>
          <w:szCs w:val="28"/>
        </w:rPr>
        <w:t>и формирований самодеятельного народного</w:t>
      </w:r>
    </w:p>
    <w:p w:rsidR="0038472E" w:rsidRDefault="002E4EEB" w:rsidP="003847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творчества»</w:t>
      </w:r>
    </w:p>
    <w:p w:rsidR="002E4EEB" w:rsidRDefault="002E4EEB" w:rsidP="003847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E4EEB" w:rsidRDefault="002E4EEB" w:rsidP="002E4EEB">
      <w:pPr>
        <w:pStyle w:val="ConsPlusTitle"/>
        <w:numPr>
          <w:ilvl w:val="0"/>
          <w:numId w:val="10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F388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2E4EEB" w:rsidRPr="002E4EEB" w:rsidRDefault="002E4EEB" w:rsidP="002E4EEB">
      <w:pPr>
        <w:pStyle w:val="ConsPlusTitle"/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2E4EEB" w:rsidRPr="002E4EEB" w:rsidRDefault="002E4EEB" w:rsidP="002E4EEB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4EEB">
        <w:rPr>
          <w:rFonts w:ascii="Times New Roman" w:hAnsi="Times New Roman" w:cs="Times New Roman"/>
          <w:b w:val="0"/>
          <w:sz w:val="28"/>
          <w:szCs w:val="28"/>
        </w:rPr>
        <w:t>1.1. Разработчик  стандарта качества: комитет по культуре Администрации г. Новоалтайска.</w:t>
      </w:r>
    </w:p>
    <w:p w:rsidR="00126444" w:rsidRDefault="002E4EEB" w:rsidP="00374DE2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4EEB">
        <w:rPr>
          <w:rFonts w:ascii="Times New Roman" w:hAnsi="Times New Roman" w:cs="Times New Roman"/>
          <w:b w:val="0"/>
          <w:sz w:val="28"/>
          <w:szCs w:val="28"/>
        </w:rPr>
        <w:t xml:space="preserve">1.2. Наименование муниципальной услуги: </w:t>
      </w:r>
      <w:r w:rsidR="00126444">
        <w:rPr>
          <w:rFonts w:ascii="Times New Roman" w:hAnsi="Times New Roman" w:cs="Times New Roman"/>
          <w:b w:val="0"/>
          <w:sz w:val="28"/>
          <w:szCs w:val="28"/>
        </w:rPr>
        <w:t>«</w:t>
      </w:r>
      <w:r w:rsidR="00126444" w:rsidRPr="002E4EEB">
        <w:rPr>
          <w:rFonts w:ascii="Times New Roman" w:hAnsi="Times New Roman" w:cs="Times New Roman"/>
          <w:b w:val="0"/>
          <w:sz w:val="28"/>
          <w:szCs w:val="28"/>
        </w:rPr>
        <w:t>Организация деятельности клубных</w:t>
      </w:r>
      <w:r w:rsidR="001264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6444" w:rsidRPr="002E4EEB">
        <w:rPr>
          <w:rFonts w:ascii="Times New Roman" w:hAnsi="Times New Roman" w:cs="Times New Roman"/>
          <w:b w:val="0"/>
          <w:sz w:val="28"/>
          <w:szCs w:val="28"/>
        </w:rPr>
        <w:t>формирований</w:t>
      </w:r>
      <w:r w:rsidR="001264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6444" w:rsidRPr="002E4EEB">
        <w:rPr>
          <w:rFonts w:ascii="Times New Roman" w:hAnsi="Times New Roman" w:cs="Times New Roman"/>
          <w:b w:val="0"/>
          <w:sz w:val="28"/>
          <w:szCs w:val="28"/>
        </w:rPr>
        <w:t>и формирований самодеятельного народного</w:t>
      </w:r>
      <w:r w:rsidR="00126444">
        <w:rPr>
          <w:rFonts w:ascii="Times New Roman" w:hAnsi="Times New Roman" w:cs="Times New Roman"/>
          <w:b w:val="0"/>
          <w:sz w:val="28"/>
          <w:szCs w:val="28"/>
        </w:rPr>
        <w:t xml:space="preserve"> творчества».</w:t>
      </w:r>
    </w:p>
    <w:p w:rsidR="002E4EEB" w:rsidRPr="002E4EEB" w:rsidRDefault="002E4EEB" w:rsidP="0012644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1.3. Область применения  стандарта качества: </w:t>
      </w:r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EB">
        <w:rPr>
          <w:rFonts w:ascii="Times New Roman" w:hAnsi="Times New Roman" w:cs="Times New Roman"/>
          <w:sz w:val="28"/>
          <w:szCs w:val="28"/>
        </w:rPr>
        <w:t>- стандарт определяет обязательные для исполнения правила, устанавливающие в интересах получателей муниципальной услуги минимальные требования к оказанию муниципальной услуги, включающие количественные и качественные характеристики (параметры) оказания данной муниципальной услуги;</w:t>
      </w:r>
      <w:proofErr w:type="gramEnd"/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- стандарт  разработан в целях </w:t>
      </w:r>
      <w:proofErr w:type="gramStart"/>
      <w:r w:rsidRPr="002E4EEB">
        <w:rPr>
          <w:rFonts w:ascii="Times New Roman" w:hAnsi="Times New Roman" w:cs="Times New Roman"/>
          <w:sz w:val="28"/>
          <w:szCs w:val="28"/>
        </w:rPr>
        <w:t>повышения степени удовлетворенности получателей муниципальной услуги</w:t>
      </w:r>
      <w:proofErr w:type="gramEnd"/>
      <w:r w:rsidRPr="002E4EEB">
        <w:rPr>
          <w:rFonts w:ascii="Times New Roman" w:hAnsi="Times New Roman" w:cs="Times New Roman"/>
          <w:sz w:val="28"/>
          <w:szCs w:val="28"/>
        </w:rPr>
        <w:t xml:space="preserve"> за счет повышения качества муниципальной услуги, а так же в целях повышения эффективности деятельности муниципальных учреждений, оказывающих муниципальную услугу, посредством создания системы контроля за непосредственными результатами их деятельности со стороны получателей муниципальной услуги.</w:t>
      </w:r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>1.4. Термины и определения, используемые в стандарте:</w:t>
      </w:r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>муниципальная услуга – услуга, оказываемая (выполняемая) в соответствии с муниципальным заданием муниципальными учреждениями города Новоалтайска, направленная на удовлетворение потребностей получателей (потребителей) муниципальной услуги;</w:t>
      </w:r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>получатель (потребитель) муниципальной у</w:t>
      </w:r>
      <w:r w:rsidR="008942F3">
        <w:rPr>
          <w:rFonts w:ascii="Times New Roman" w:hAnsi="Times New Roman" w:cs="Times New Roman"/>
          <w:sz w:val="28"/>
          <w:szCs w:val="28"/>
        </w:rPr>
        <w:t xml:space="preserve">слуги – физические </w:t>
      </w:r>
      <w:r w:rsidRPr="002E4EEB">
        <w:rPr>
          <w:rFonts w:ascii="Times New Roman" w:hAnsi="Times New Roman" w:cs="Times New Roman"/>
          <w:sz w:val="28"/>
          <w:szCs w:val="28"/>
        </w:rPr>
        <w:t xml:space="preserve"> лица, обратившиеся за получением муниципальной услуги;</w:t>
      </w:r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EEB">
        <w:rPr>
          <w:rFonts w:ascii="Times New Roman" w:hAnsi="Times New Roman" w:cs="Times New Roman"/>
          <w:sz w:val="28"/>
          <w:szCs w:val="28"/>
        </w:rPr>
        <w:t>муниципальное задание – документ, устанавливающий требования к составу, качеству и (или) объему (содержанию), условиям, порядку и результатам оказания муниципальной услуги.</w:t>
      </w:r>
      <w:proofErr w:type="gramEnd"/>
    </w:p>
    <w:p w:rsidR="002E4EEB" w:rsidRPr="002E4EEB" w:rsidRDefault="002E4EEB" w:rsidP="002E4E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1.5. Нормативные правовые акты, регламентирующие качество предоставления муниципальной услуги: </w:t>
      </w:r>
    </w:p>
    <w:p w:rsidR="002E4EEB" w:rsidRPr="002E4EEB" w:rsidRDefault="002E4EEB" w:rsidP="0073620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EE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1) Федеральный закон от 06.10.2003 № 131-ФЗ «Об общих принципах организации местного самоуправления в Российской Федерации»</w:t>
      </w:r>
    </w:p>
    <w:p w:rsidR="002E4EEB" w:rsidRPr="002E4EEB" w:rsidRDefault="002E4EEB" w:rsidP="007362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bCs/>
          <w:sz w:val="28"/>
          <w:szCs w:val="28"/>
        </w:rPr>
        <w:t>2</w:t>
      </w:r>
      <w:r w:rsidRPr="002E4EEB">
        <w:rPr>
          <w:rFonts w:ascii="Times New Roman" w:hAnsi="Times New Roman" w:cs="Times New Roman"/>
          <w:sz w:val="28"/>
          <w:szCs w:val="28"/>
        </w:rPr>
        <w:t>) Закон от 09.10.1992 №1992-10-09 «</w:t>
      </w:r>
      <w:hyperlink r:id="rId8" w:history="1">
        <w:r w:rsidRPr="002E4E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</w:t>
        </w:r>
      </w:hyperlink>
      <w:r w:rsidRPr="002E4EEB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 культуре»;</w:t>
      </w:r>
    </w:p>
    <w:p w:rsidR="002E4EEB" w:rsidRPr="002E4EEB" w:rsidRDefault="002E4EEB" w:rsidP="00736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2E4E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2E4EE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июня 1995 года N 609 "Об утверждении Положения об основах хозяйственной деятельности и финансирования организаций культуры и искусства";</w:t>
      </w:r>
    </w:p>
    <w:p w:rsidR="002E4EEB" w:rsidRPr="002E4EEB" w:rsidRDefault="002E4EEB" w:rsidP="007362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4) </w:t>
      </w:r>
      <w:hyperlink r:id="rId10" w:history="1">
        <w:r w:rsidRPr="002E4EE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Указ</w:t>
        </w:r>
      </w:hyperlink>
      <w:r w:rsidRPr="002E4EE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24 декабря 2014 года N 808 "Об утверждении Основ государственной культурной политики".</w:t>
      </w:r>
    </w:p>
    <w:p w:rsidR="002E4EEB" w:rsidRPr="002E4EEB" w:rsidRDefault="002E4EEB" w:rsidP="002E4E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EB" w:rsidRPr="002E4EEB" w:rsidRDefault="002E4EEB" w:rsidP="002E4EE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1.6. Муниципальную услугу предоставляют: </w:t>
      </w:r>
    </w:p>
    <w:p w:rsidR="002E4EEB" w:rsidRPr="002E4EEB" w:rsidRDefault="002E4EEB" w:rsidP="002E4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EEB">
        <w:rPr>
          <w:rFonts w:ascii="Times New Roman" w:hAnsi="Times New Roman" w:cs="Times New Roman"/>
          <w:sz w:val="28"/>
          <w:szCs w:val="28"/>
        </w:rPr>
        <w:t xml:space="preserve">  - муниципальное бюджетное учреждение культуры г. Новоалтайска «Культурно-досуговый центр «Космос» (сокращенное наименование – МБУК «КДЦ»);</w:t>
      </w:r>
    </w:p>
    <w:p w:rsidR="002E4EEB" w:rsidRDefault="002E4EEB" w:rsidP="002E4EE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4EEB">
        <w:rPr>
          <w:rFonts w:ascii="Times New Roman" w:hAnsi="Times New Roman" w:cs="Times New Roman"/>
          <w:b w:val="0"/>
          <w:sz w:val="28"/>
          <w:szCs w:val="28"/>
        </w:rPr>
        <w:t>- муниципальное бюджетное учреждение культуры г. Новоалтайска «Городской центр культуры «Современник» (сокращенное наименование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Pr="002E4EEB">
        <w:rPr>
          <w:rFonts w:ascii="Times New Roman" w:hAnsi="Times New Roman" w:cs="Times New Roman"/>
          <w:sz w:val="28"/>
          <w:szCs w:val="28"/>
        </w:rPr>
        <w:t xml:space="preserve"> </w:t>
      </w:r>
      <w:r w:rsidRPr="002E4EEB">
        <w:rPr>
          <w:rFonts w:ascii="Times New Roman" w:hAnsi="Times New Roman" w:cs="Times New Roman"/>
          <w:b w:val="0"/>
          <w:sz w:val="28"/>
          <w:szCs w:val="28"/>
        </w:rPr>
        <w:t>МБУК «ГЦК»).</w:t>
      </w:r>
    </w:p>
    <w:p w:rsidR="009033A2" w:rsidRPr="002E4EEB" w:rsidRDefault="009033A2" w:rsidP="002E4EE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4EEB" w:rsidRDefault="002E4EEB" w:rsidP="002E4EEB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</w:t>
      </w:r>
    </w:p>
    <w:p w:rsidR="002E4EEB" w:rsidRDefault="002E4EEB" w:rsidP="002E4EE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E4EEB" w:rsidRDefault="002E4EEB" w:rsidP="002E4EE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2E4EEB" w:rsidRDefault="002E4EEB" w:rsidP="00126444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муниципальной услуге:</w:t>
      </w:r>
    </w:p>
    <w:p w:rsidR="009033A2" w:rsidRDefault="009033A2" w:rsidP="001264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4EEB" w:rsidRPr="00B951A8" w:rsidRDefault="002E4EEB" w:rsidP="0012644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Содержание муниципальной услуги:</w:t>
      </w:r>
    </w:p>
    <w:p w:rsidR="00126444" w:rsidRDefault="00126444" w:rsidP="00D62F92">
      <w:pPr>
        <w:pStyle w:val="a8"/>
        <w:ind w:right="37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</w:t>
      </w:r>
      <w:r w:rsidR="00D6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D6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 w:rsidR="00D62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</w:t>
      </w:r>
      <w:r w:rsidR="00D62F92">
        <w:rPr>
          <w:rFonts w:ascii="Times New Roman" w:eastAsia="Times New Roman" w:hAnsi="Times New Roman" w:cs="Times New Roman"/>
          <w:sz w:val="28"/>
          <w:szCs w:val="28"/>
        </w:rPr>
        <w:t xml:space="preserve">ельности  клубных  формирований  и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формирований самодеятельного народного творчества (творческих коллективов, кружков, студий, любительских объединений, клубов по интересам), способствующих поддержке художественного творчества, росту инициативы, духовному, социальному, культурному развитию личности, патриотическому воспитанию и формированию здорового образа жизни.</w:t>
      </w:r>
    </w:p>
    <w:p w:rsidR="002E4EEB" w:rsidRDefault="002E4EEB" w:rsidP="00D62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388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53676E">
        <w:rPr>
          <w:rFonts w:ascii="Times New Roman" w:hAnsi="Times New Roman" w:cs="Times New Roman"/>
          <w:sz w:val="28"/>
          <w:szCs w:val="28"/>
        </w:rPr>
        <w:t>Наименование показателя объема услуги:</w:t>
      </w:r>
    </w:p>
    <w:p w:rsidR="002E4EEB" w:rsidRDefault="002E4EEB" w:rsidP="00D62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676E">
        <w:rPr>
          <w:rFonts w:ascii="Times New Roman" w:hAnsi="Times New Roman" w:cs="Times New Roman"/>
          <w:sz w:val="28"/>
          <w:szCs w:val="28"/>
        </w:rPr>
        <w:t xml:space="preserve"> </w:t>
      </w:r>
      <w:r w:rsidRPr="00667309">
        <w:rPr>
          <w:rFonts w:ascii="Times New Roman" w:hAnsi="Times New Roman" w:cs="Times New Roman"/>
          <w:sz w:val="28"/>
          <w:szCs w:val="28"/>
        </w:rPr>
        <w:t>количество</w:t>
      </w:r>
      <w:r w:rsidR="00126444">
        <w:rPr>
          <w:rFonts w:ascii="Times New Roman" w:hAnsi="Times New Roman" w:cs="Times New Roman"/>
          <w:sz w:val="28"/>
          <w:szCs w:val="28"/>
        </w:rPr>
        <w:t xml:space="preserve"> посещений</w:t>
      </w:r>
      <w:r>
        <w:rPr>
          <w:rFonts w:ascii="Times New Roman" w:hAnsi="Times New Roman" w:cs="Times New Roman"/>
          <w:sz w:val="28"/>
          <w:szCs w:val="28"/>
        </w:rPr>
        <w:t xml:space="preserve">, единица измерения </w:t>
      </w:r>
      <w:r w:rsidR="00126444">
        <w:rPr>
          <w:rFonts w:ascii="Times New Roman" w:hAnsi="Times New Roman" w:cs="Times New Roman"/>
          <w:sz w:val="28"/>
          <w:szCs w:val="28"/>
        </w:rPr>
        <w:t>– человек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EEB" w:rsidRDefault="002E4EEB" w:rsidP="00D62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</w:t>
      </w:r>
      <w:r w:rsidRPr="0053676E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>
        <w:rPr>
          <w:rFonts w:ascii="Times New Roman" w:hAnsi="Times New Roman" w:cs="Times New Roman"/>
          <w:sz w:val="28"/>
          <w:szCs w:val="28"/>
        </w:rPr>
        <w:t>: ф</w:t>
      </w:r>
      <w:r w:rsidRPr="007F3880">
        <w:rPr>
          <w:rFonts w:ascii="Times New Roman" w:hAnsi="Times New Roman" w:cs="Times New Roman"/>
          <w:sz w:val="28"/>
          <w:szCs w:val="28"/>
        </w:rPr>
        <w:t>изические лица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EEB" w:rsidRDefault="002E4EEB" w:rsidP="00D62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2.1.4. Платность услуги: бесплатная муниципальная услуга.</w:t>
      </w:r>
    </w:p>
    <w:p w:rsidR="002E4EEB" w:rsidRDefault="003C4266" w:rsidP="00D62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Условия оказания муниципальной услуги: в стационарных условиях.</w:t>
      </w:r>
    </w:p>
    <w:p w:rsidR="002E4EEB" w:rsidRPr="00940334" w:rsidRDefault="002E4EEB" w:rsidP="00D62F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334">
        <w:rPr>
          <w:rFonts w:ascii="Times New Roman" w:hAnsi="Times New Roman" w:cs="Times New Roman"/>
          <w:sz w:val="28"/>
          <w:szCs w:val="28"/>
        </w:rPr>
        <w:t xml:space="preserve">         2.2. Результатом предоставления муниципальной услуги является:</w:t>
      </w:r>
    </w:p>
    <w:p w:rsidR="002E4EEB" w:rsidRPr="00940334" w:rsidRDefault="00940334" w:rsidP="00D62F92">
      <w:pPr>
        <w:widowControl w:val="0"/>
        <w:numPr>
          <w:ilvl w:val="0"/>
          <w:numId w:val="11"/>
        </w:numPr>
        <w:tabs>
          <w:tab w:val="left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создание клубных формирований, формирований самодеятельного народного творчества;</w:t>
      </w:r>
    </w:p>
    <w:p w:rsidR="00940334" w:rsidRPr="00940334" w:rsidRDefault="002E4EEB" w:rsidP="00D62F92">
      <w:pPr>
        <w:widowControl w:val="0"/>
        <w:numPr>
          <w:ilvl w:val="0"/>
          <w:numId w:val="11"/>
        </w:numPr>
        <w:tabs>
          <w:tab w:val="left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334">
        <w:rPr>
          <w:rFonts w:ascii="Times New Roman" w:hAnsi="Times New Roman" w:cs="Times New Roman"/>
          <w:sz w:val="28"/>
          <w:szCs w:val="28"/>
        </w:rPr>
        <w:t xml:space="preserve"> посещение получателем услуги  </w:t>
      </w:r>
      <w:r w:rsidR="00940334">
        <w:rPr>
          <w:rFonts w:ascii="Times New Roman" w:hAnsi="Times New Roman" w:cs="Times New Roman"/>
          <w:sz w:val="28"/>
          <w:szCs w:val="28"/>
        </w:rPr>
        <w:t xml:space="preserve">клубных формирований и формирований </w:t>
      </w:r>
      <w:r w:rsidRPr="00940334">
        <w:rPr>
          <w:rFonts w:ascii="Times New Roman" w:hAnsi="Times New Roman" w:cs="Times New Roman"/>
          <w:sz w:val="28"/>
          <w:szCs w:val="28"/>
        </w:rPr>
        <w:t xml:space="preserve"> </w:t>
      </w:r>
      <w:r w:rsidR="00940334">
        <w:rPr>
          <w:rFonts w:ascii="Times New Roman" w:hAnsi="Times New Roman" w:cs="Times New Roman"/>
          <w:bCs/>
          <w:sz w:val="28"/>
          <w:szCs w:val="28"/>
        </w:rPr>
        <w:t>самодеятельного народного творчества.</w:t>
      </w:r>
    </w:p>
    <w:p w:rsidR="0038472E" w:rsidRPr="002E4EEB" w:rsidRDefault="002E4EEB" w:rsidP="00D62F9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34">
        <w:rPr>
          <w:rFonts w:ascii="Times New Roman" w:hAnsi="Times New Roman" w:cs="Times New Roman"/>
          <w:sz w:val="28"/>
          <w:szCs w:val="28"/>
        </w:rPr>
        <w:t>2.3. Система показателей (характеристик</w:t>
      </w:r>
      <w:r w:rsidR="00940334">
        <w:rPr>
          <w:rFonts w:ascii="Times New Roman" w:hAnsi="Times New Roman" w:cs="Times New Roman"/>
          <w:sz w:val="28"/>
          <w:szCs w:val="28"/>
        </w:rPr>
        <w:t>) качества муниципальной услуги: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0"/>
        <w:gridCol w:w="3720"/>
        <w:gridCol w:w="3240"/>
      </w:tblGrid>
      <w:tr w:rsidR="0038472E" w:rsidRPr="002E4EEB" w:rsidTr="009033A2">
        <w:trPr>
          <w:trHeight w:val="893"/>
        </w:trPr>
        <w:tc>
          <w:tcPr>
            <w:tcW w:w="2700" w:type="dxa"/>
            <w:vAlign w:val="center"/>
          </w:tcPr>
          <w:p w:rsidR="0038472E" w:rsidRPr="002E4EEB" w:rsidRDefault="0038472E" w:rsidP="00292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показателя, единица измерения</w:t>
            </w:r>
          </w:p>
        </w:tc>
        <w:tc>
          <w:tcPr>
            <w:tcW w:w="3720" w:type="dxa"/>
            <w:vAlign w:val="center"/>
          </w:tcPr>
          <w:p w:rsidR="0038472E" w:rsidRPr="002E4EEB" w:rsidRDefault="0038472E" w:rsidP="00292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>Методика расчета</w:t>
            </w:r>
          </w:p>
        </w:tc>
        <w:tc>
          <w:tcPr>
            <w:tcW w:w="3240" w:type="dxa"/>
            <w:vAlign w:val="center"/>
          </w:tcPr>
          <w:p w:rsidR="0038472E" w:rsidRPr="002E4EEB" w:rsidRDefault="0038472E" w:rsidP="00292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3A6970" w:rsidRPr="002E4EEB" w:rsidTr="00292940">
        <w:tc>
          <w:tcPr>
            <w:tcW w:w="2700" w:type="dxa"/>
            <w:vAlign w:val="center"/>
          </w:tcPr>
          <w:p w:rsidR="003A6970" w:rsidRPr="002E4EEB" w:rsidRDefault="003A6970" w:rsidP="003A69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 (Единица)</w:t>
            </w:r>
          </w:p>
        </w:tc>
        <w:tc>
          <w:tcPr>
            <w:tcW w:w="3720" w:type="dxa"/>
            <w:vAlign w:val="center"/>
          </w:tcPr>
          <w:p w:rsidR="003A6970" w:rsidRPr="002E4EEB" w:rsidRDefault="003A6970" w:rsidP="002929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Абсолютная величина</w:t>
            </w:r>
          </w:p>
        </w:tc>
        <w:tc>
          <w:tcPr>
            <w:tcW w:w="3240" w:type="dxa"/>
            <w:vAlign w:val="center"/>
          </w:tcPr>
          <w:p w:rsidR="003A6970" w:rsidRPr="002E4EEB" w:rsidRDefault="003A6970" w:rsidP="009033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0">
              <w:rPr>
                <w:rFonts w:ascii="Times New Roman" w:hAnsi="Times New Roman" w:cs="Times New Roman"/>
                <w:sz w:val="28"/>
                <w:szCs w:val="28"/>
              </w:rPr>
              <w:t>Форма 7-НК «Сведения об организации культурно-досугов</w:t>
            </w:r>
            <w:r w:rsidR="004E1993">
              <w:rPr>
                <w:rFonts w:ascii="Times New Roman" w:hAnsi="Times New Roman" w:cs="Times New Roman"/>
                <w:sz w:val="28"/>
                <w:szCs w:val="28"/>
              </w:rPr>
              <w:t>ого типа» Федерального статисти</w:t>
            </w:r>
            <w:r w:rsidRPr="003A6970">
              <w:rPr>
                <w:rFonts w:ascii="Times New Roman" w:hAnsi="Times New Roman" w:cs="Times New Roman"/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</w:p>
        </w:tc>
      </w:tr>
      <w:tr w:rsidR="0038472E" w:rsidRPr="002E4EEB" w:rsidTr="00292940">
        <w:tc>
          <w:tcPr>
            <w:tcW w:w="2700" w:type="dxa"/>
          </w:tcPr>
          <w:p w:rsidR="0038472E" w:rsidRPr="002E4EEB" w:rsidRDefault="0038472E" w:rsidP="004E1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3A6970">
              <w:rPr>
                <w:rFonts w:ascii="Times New Roman" w:hAnsi="Times New Roman" w:cs="Times New Roman"/>
                <w:sz w:val="28"/>
                <w:szCs w:val="28"/>
              </w:rPr>
              <w:t xml:space="preserve"> клубных формирований для детей и подростков от общего</w:t>
            </w: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970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4E1993">
              <w:rPr>
                <w:rFonts w:ascii="Times New Roman" w:hAnsi="Times New Roman" w:cs="Times New Roman"/>
                <w:sz w:val="28"/>
                <w:szCs w:val="28"/>
              </w:rPr>
              <w:t xml:space="preserve">  клубных формирований</w:t>
            </w: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1993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2E4EEB">
              <w:rPr>
                <w:rFonts w:ascii="Times New Roman" w:hAnsi="Times New Roman" w:cs="Times New Roman"/>
                <w:sz w:val="28"/>
                <w:szCs w:val="28"/>
              </w:rPr>
              <w:t>роцент</w:t>
            </w:r>
            <w:r w:rsidR="004E19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20" w:type="dxa"/>
          </w:tcPr>
          <w:p w:rsidR="00D21914" w:rsidRDefault="00D21914" w:rsidP="00D21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детей)  / КФ(общее число) х 100, </w:t>
            </w:r>
          </w:p>
          <w:p w:rsidR="00D21914" w:rsidRPr="00D21914" w:rsidRDefault="00D21914" w:rsidP="00D21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детей) – количество клубных формирований для детей и подростков</w:t>
            </w:r>
            <w:r w:rsidRPr="00D2191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472E" w:rsidRPr="002E4EEB" w:rsidRDefault="00D21914" w:rsidP="002929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общее число)–общее число клубных формирований.</w:t>
            </w:r>
          </w:p>
        </w:tc>
        <w:tc>
          <w:tcPr>
            <w:tcW w:w="3240" w:type="dxa"/>
          </w:tcPr>
          <w:p w:rsidR="0038472E" w:rsidRPr="002E4EEB" w:rsidRDefault="00D21914" w:rsidP="009033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6970">
              <w:rPr>
                <w:rFonts w:ascii="Times New Roman" w:hAnsi="Times New Roman" w:cs="Times New Roman"/>
                <w:sz w:val="28"/>
                <w:szCs w:val="28"/>
              </w:rPr>
              <w:t>Форма 7-НК «Сведения об организации культурно-досугов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типа» Федерального статисти</w:t>
            </w:r>
            <w:r w:rsidRPr="003A6970">
              <w:rPr>
                <w:rFonts w:ascii="Times New Roman" w:hAnsi="Times New Roman" w:cs="Times New Roman"/>
                <w:sz w:val="28"/>
                <w:szCs w:val="28"/>
              </w:rPr>
              <w:t>ческого наблюдения, отчет о выполнении учреждением муниципального задания</w:t>
            </w:r>
          </w:p>
        </w:tc>
      </w:tr>
    </w:tbl>
    <w:p w:rsidR="009033A2" w:rsidRDefault="009033A2" w:rsidP="00903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1914" w:rsidRDefault="00D21914" w:rsidP="00903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1914">
        <w:rPr>
          <w:rFonts w:ascii="Times New Roman" w:hAnsi="Times New Roman" w:cs="Times New Roman"/>
          <w:sz w:val="28"/>
          <w:szCs w:val="28"/>
        </w:rPr>
        <w:t xml:space="preserve">2.4.  </w:t>
      </w:r>
      <w:proofErr w:type="gramStart"/>
      <w:r w:rsidRPr="00D21914">
        <w:rPr>
          <w:rFonts w:ascii="Times New Roman" w:hAnsi="Times New Roman" w:cs="Times New Roman"/>
          <w:sz w:val="28"/>
          <w:szCs w:val="28"/>
        </w:rPr>
        <w:t xml:space="preserve">Документы,   регламентирующие    деятельность   муниципального учреждения,  предоставляющего  муниципальную  услугу:  устав,  нормативные правовые акты органов местного самоуправления города Новоалтайска, локальные нормативные     акты,     принимаемые     в     соответствии    с   требованиями действующего законодательства РФ. </w:t>
      </w:r>
      <w:proofErr w:type="gramEnd"/>
    </w:p>
    <w:p w:rsidR="000D646B" w:rsidRPr="000D646B" w:rsidRDefault="000D646B" w:rsidP="000D646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 xml:space="preserve">2.5. Условия размещения, технологическое оснащение и режим работы муниципального учреждения, предоставляющего муниципальную услугу: </w:t>
      </w:r>
    </w:p>
    <w:p w:rsidR="000D646B" w:rsidRPr="000D646B" w:rsidRDefault="000D646B" w:rsidP="0073620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>2.5.1. Требования к материально-техническому обеспечению</w:t>
      </w:r>
      <w:r w:rsidR="0073620B">
        <w:rPr>
          <w:rFonts w:ascii="Times New Roman" w:hAnsi="Times New Roman" w:cs="Times New Roman"/>
          <w:sz w:val="28"/>
          <w:szCs w:val="28"/>
        </w:rPr>
        <w:t xml:space="preserve"> </w:t>
      </w:r>
      <w:r w:rsidRPr="000D646B">
        <w:rPr>
          <w:rFonts w:ascii="Times New Roman" w:hAnsi="Times New Roman" w:cs="Times New Roman"/>
          <w:sz w:val="28"/>
          <w:szCs w:val="28"/>
        </w:rPr>
        <w:t>оказания муниципальной услуги:</w:t>
      </w:r>
    </w:p>
    <w:p w:rsidR="000D646B" w:rsidRPr="000D646B" w:rsidRDefault="000D646B" w:rsidP="000D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Здания, в которых размещаются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Pr="000D646B" w:rsidRDefault="000D646B" w:rsidP="00736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Учреждения должны размещаться в специальных предназначенных либо приспособленных зданиях (помещениях), доступных для населения.</w:t>
            </w:r>
          </w:p>
          <w:p w:rsidR="000D646B" w:rsidRPr="000D646B" w:rsidRDefault="000D646B" w:rsidP="00736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зданий, в которых располагаются учреждения, не должны быть  аварийными. </w:t>
            </w:r>
          </w:p>
          <w:p w:rsidR="000D646B" w:rsidRPr="000D646B" w:rsidRDefault="000D646B" w:rsidP="00736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Лестницы при входе в здания должны быть оборудованы пандусами.</w:t>
            </w:r>
          </w:p>
          <w:p w:rsidR="000D646B" w:rsidRPr="000D646B" w:rsidRDefault="000D646B" w:rsidP="00903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мероприятий на уличных площадках </w:t>
            </w: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 быть обеспечение безопасности уличных площадок ОМВД.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помещений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Состав помещений учреждения для оказания услуги должен включать: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помещения для проведения  репетиций,  хранения реквизита, костюмов, музыкальных инструментов;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зрительный зал;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служебные помещения;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гардероб для верхней одежды посетителей;</w:t>
            </w:r>
          </w:p>
          <w:p w:rsidR="000D646B" w:rsidRPr="000D646B" w:rsidRDefault="000D646B" w:rsidP="0073620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санузлы, снабженные необходимыми гигиеническими средствами.</w:t>
            </w:r>
          </w:p>
        </w:tc>
      </w:tr>
      <w:tr w:rsidR="000D646B" w:rsidRPr="000D646B" w:rsidTr="009033A2">
        <w:trPr>
          <w:trHeight w:val="17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Температурно-влажностный режим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Default="000D646B" w:rsidP="0073620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Учреждения должны быть оснащены оборудованием, обеспечивающим поддержание температурно-влажностного режима (температура воздуха 18 +/- 2 градуса Цельсия, относительная влажность воздуха 40 - 60 процентов).</w:t>
            </w:r>
          </w:p>
          <w:p w:rsidR="009033A2" w:rsidRPr="000D646B" w:rsidRDefault="009033A2" w:rsidP="0073620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646B" w:rsidRDefault="000D646B" w:rsidP="000D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646B" w:rsidRPr="000D646B" w:rsidRDefault="000D646B" w:rsidP="007362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>2.5.2. Требования к зак</w:t>
      </w:r>
      <w:r w:rsidR="0073620B">
        <w:rPr>
          <w:rFonts w:ascii="Times New Roman" w:hAnsi="Times New Roman" w:cs="Times New Roman"/>
          <w:sz w:val="28"/>
          <w:szCs w:val="28"/>
        </w:rPr>
        <w:t xml:space="preserve">онности и безопасности оказания </w:t>
      </w:r>
      <w:r w:rsidRPr="000D646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0D646B" w:rsidRPr="000D646B" w:rsidRDefault="000D646B" w:rsidP="000D646B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73620B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учреждений, уличных площадок должна соответствовать установленным государственным санитарно-эпидемиологическим правилам и нормативам. Уборка помещений учреждений должна производиться ежедневно. 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Общественная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875204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В учреждениях должна быть организована круглосуточная охрана, система видеонаблюдения.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73620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Помещения должны быть оборудованы автоматической пожарной сигнализацией и оснащены первичными средствами пожаротушения.</w:t>
            </w:r>
          </w:p>
        </w:tc>
      </w:tr>
    </w:tbl>
    <w:p w:rsidR="000D646B" w:rsidRPr="000D646B" w:rsidRDefault="000D646B" w:rsidP="000D64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646B" w:rsidRPr="000D646B" w:rsidRDefault="000D646B" w:rsidP="007362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>2.5.3. Требования, обеспечивающие доступность муниципальной услуги для потребителей:</w:t>
      </w:r>
    </w:p>
    <w:p w:rsidR="000D646B" w:rsidRPr="000D646B" w:rsidRDefault="000D646B" w:rsidP="000D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7362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График (режим) работы учреждений устанавливается в соответствии с требованиями Трудового </w:t>
            </w:r>
            <w:hyperlink r:id="rId11" w:history="1">
              <w:r w:rsidRPr="000D646B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кодекса</w:t>
              </w:r>
            </w:hyperlink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внутреннего трудового распорядка учреждений с учетом специфики выполнения муниципальных услуг и типа учреждений. Обеспечивается  работа учреждения в течение не менее чем 6 дней в неделю, в том числе в субботу и в воскресенье.  В вечернее время учреждение работает не менее чем до 18 часов.</w:t>
            </w:r>
          </w:p>
        </w:tc>
      </w:tr>
    </w:tbl>
    <w:p w:rsidR="000D646B" w:rsidRPr="000D646B" w:rsidRDefault="000D646B" w:rsidP="000D646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646B" w:rsidRPr="000D646B" w:rsidRDefault="000D646B" w:rsidP="00D62F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>2.6. Требования  к  укомплектованности  кадрами муниципального учреждения, предоставляющего услугу, и их квалификации:</w:t>
      </w:r>
    </w:p>
    <w:p w:rsidR="000D646B" w:rsidRPr="000D646B" w:rsidRDefault="000D646B" w:rsidP="000D64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8"/>
        <w:gridCol w:w="6801"/>
      </w:tblGrid>
      <w:tr w:rsidR="000D646B" w:rsidRPr="000D646B" w:rsidTr="009033A2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D646B" w:rsidRPr="000D646B" w:rsidTr="009033A2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Кадровый состав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6B" w:rsidRPr="000D646B" w:rsidRDefault="000D646B" w:rsidP="0073620B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Структура и штатное расписание учреждения должны устанавливаться с учетом объемов и сложности выполняемых работ, а также выделяемых бюджетных средств.</w:t>
            </w:r>
          </w:p>
        </w:tc>
      </w:tr>
      <w:tr w:rsidR="000D646B" w:rsidRPr="000D646B" w:rsidTr="009033A2">
        <w:trPr>
          <w:trHeight w:val="1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Образовательный уровень специалистов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73620B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Не менее 50 процентов от общего числа специалистов учреждения должны иметь высшее или среднее специальное профильное образование.</w:t>
            </w:r>
          </w:p>
        </w:tc>
      </w:tr>
      <w:tr w:rsidR="000D646B" w:rsidRPr="000D646B" w:rsidTr="009033A2">
        <w:tc>
          <w:tcPr>
            <w:tcW w:w="28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46B" w:rsidRPr="000D646B" w:rsidRDefault="000D646B" w:rsidP="0073620B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Не реже одного раза в 5 лет специалисты учреждения должны проходит обучение на курсах повышения квалификации.</w:t>
            </w:r>
          </w:p>
        </w:tc>
      </w:tr>
    </w:tbl>
    <w:p w:rsidR="000D646B" w:rsidRPr="000D646B" w:rsidRDefault="000D646B" w:rsidP="000D646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D646B" w:rsidRPr="000D646B" w:rsidRDefault="000D646B" w:rsidP="007362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46B">
        <w:rPr>
          <w:rFonts w:ascii="Times New Roman" w:hAnsi="Times New Roman" w:cs="Times New Roman"/>
          <w:sz w:val="28"/>
          <w:szCs w:val="28"/>
        </w:rPr>
        <w:t>2.7. Требования к информационному обеспечению потребителей</w:t>
      </w:r>
      <w:r w:rsidR="0073620B">
        <w:rPr>
          <w:rFonts w:ascii="Times New Roman" w:hAnsi="Times New Roman" w:cs="Times New Roman"/>
          <w:sz w:val="28"/>
          <w:szCs w:val="28"/>
        </w:rPr>
        <w:t xml:space="preserve"> </w:t>
      </w:r>
      <w:r w:rsidRPr="000D646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0D646B" w:rsidRPr="000D646B" w:rsidRDefault="000D646B" w:rsidP="007362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9"/>
        <w:gridCol w:w="7330"/>
      </w:tblGrid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ar-SA"/>
              </w:rPr>
            </w:pPr>
            <w:bookmarkStart w:id="1" w:name="P20283"/>
            <w:bookmarkEnd w:id="1"/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Параметр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46B" w:rsidRPr="000D646B" w:rsidRDefault="000D646B" w:rsidP="009033A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iCs/>
                <w:sz w:val="28"/>
                <w:szCs w:val="28"/>
              </w:rPr>
              <w:t>Значение, иная характеристика параметра</w:t>
            </w:r>
          </w:p>
        </w:tc>
      </w:tr>
      <w:tr w:rsidR="000D646B" w:rsidRPr="000D646B" w:rsidTr="009033A2">
        <w:trPr>
          <w:trHeight w:val="11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Информация, размещаемая у входа в учреждения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0D646B" w:rsidRPr="000D646B" w:rsidRDefault="000D646B" w:rsidP="007362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У входа в учреждения размещается следующая информация:</w:t>
            </w:r>
          </w:p>
          <w:p w:rsidR="000D646B" w:rsidRPr="000D646B" w:rsidRDefault="000D646B" w:rsidP="007362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наименование учреждения;</w:t>
            </w:r>
          </w:p>
          <w:p w:rsidR="000D646B" w:rsidRPr="000D646B" w:rsidRDefault="000D646B" w:rsidP="0073620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0D646B" w:rsidRPr="000D646B" w:rsidRDefault="000D646B" w:rsidP="0073620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-  о месте, времени, дате проведения </w:t>
            </w:r>
            <w:r w:rsidRPr="000D64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  <w:r w:rsidRPr="000D646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646B" w:rsidRPr="000D646B" w:rsidTr="009033A2">
        <w:tc>
          <w:tcPr>
            <w:tcW w:w="2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</w:t>
            </w: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размещаемая на информационных стендах в учреждении </w:t>
            </w:r>
          </w:p>
        </w:tc>
        <w:tc>
          <w:tcPr>
            <w:tcW w:w="7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2" w:type="dxa"/>
              <w:bottom w:w="62" w:type="dxa"/>
              <w:right w:w="62" w:type="dxa"/>
            </w:tcMar>
            <w:hideMark/>
          </w:tcPr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информационных стендах в учреждении должна </w:t>
            </w: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размещаться следующая информация: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режим (график) работы учреждения;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пользования, права и обязанности посетителей, в том числе основания отказа в предоставлении муниципальной услуги;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утвержденный перечень оказываемых учреждением муниципальных услуг, в том числе платных (с указанием стоимости услуги);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 (дата, место, время);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посетителей;</w:t>
            </w:r>
          </w:p>
          <w:p w:rsidR="000D646B" w:rsidRPr="000D646B" w:rsidRDefault="000D646B" w:rsidP="0073620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 - о способах доведения потребителями своих отзывов, замечаний и предложений об организации проведения мероприятий.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Информация, размещаемая на Интернет-сайте учреждений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На Интернет-сайте учреждения должна размещаться следующая информация: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местонахождение и режим (график) работы учреждения;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правила пользования, права и обязанности посетителей, в том числе основания отказа в предоставлении муниципальной услуги;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утвержденный перечень оказываемых учреждением муниципальных услуг, в том числе платных (с указанием стоимости услуги);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мероприятиях;</w:t>
            </w:r>
          </w:p>
          <w:p w:rsid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 о руководстве и должностных лицах с указанием фамилии, имени, отчества, должности, номеров телефонов, времени и месте приема посетителей.</w:t>
            </w:r>
          </w:p>
          <w:p w:rsidR="000D646B" w:rsidRDefault="000D646B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46B" w:rsidRPr="000D646B" w:rsidRDefault="000D646B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Консультации по телефону и при личном обращении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В учреждении должно проводиться устное информирование обратившихся в учреждение граждан о  режиме работы,  оказываемых услугах.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В случае обращения по телефону граждане должны получить информацию о: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местонахождении</w:t>
            </w:r>
            <w:proofErr w:type="gramEnd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 и режиме работы учреждения;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- контактных </w:t>
            </w:r>
            <w:proofErr w:type="gramStart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телефонах</w:t>
            </w:r>
            <w:proofErr w:type="gramEnd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proofErr w:type="gramEnd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учреждением услуг и порядке получения услуг.</w:t>
            </w:r>
          </w:p>
        </w:tc>
      </w:tr>
      <w:tr w:rsidR="000D646B" w:rsidRPr="000D646B" w:rsidTr="009033A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46B" w:rsidRPr="000D646B" w:rsidRDefault="000D646B" w:rsidP="009033A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Различные формы рекламы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Посредством различных форм рекламы (афиши на рекламных стендах, баннеры, печатная рекламная продукция (буклеты, путеводители и т.д.) до потребителя  доводится следующая информация:</w:t>
            </w:r>
            <w:proofErr w:type="gramEnd"/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 учреждении;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об услугах учреждения;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контактная информация;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режим работы учреждения;</w:t>
            </w:r>
          </w:p>
          <w:p w:rsidR="000D646B" w:rsidRPr="000D646B" w:rsidRDefault="000D646B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46B">
              <w:rPr>
                <w:rFonts w:ascii="Times New Roman" w:hAnsi="Times New Roman" w:cs="Times New Roman"/>
                <w:sz w:val="28"/>
                <w:szCs w:val="28"/>
              </w:rPr>
              <w:t>- о проводимых мероприятиях.</w:t>
            </w:r>
          </w:p>
        </w:tc>
      </w:tr>
    </w:tbl>
    <w:p w:rsidR="000D646B" w:rsidRPr="000D646B" w:rsidRDefault="000D646B" w:rsidP="000D646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482159" w:rsidRDefault="00482159" w:rsidP="007362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1A5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Требования  к  технологии и срокам оказания муниципальной услуги:</w:t>
      </w:r>
    </w:p>
    <w:p w:rsidR="00935499" w:rsidRPr="00935499" w:rsidRDefault="00482159" w:rsidP="00935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159">
        <w:rPr>
          <w:rFonts w:ascii="Times New Roman" w:hAnsi="Times New Roman" w:cs="Times New Roman"/>
          <w:color w:val="2B2B2B"/>
          <w:sz w:val="28"/>
          <w:szCs w:val="28"/>
        </w:rPr>
        <w:t>2.8.1</w:t>
      </w:r>
      <w:r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 xml:space="preserve"> </w:t>
      </w:r>
      <w:r w:rsidR="00935499" w:rsidRPr="0093549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постоянно в течение календарного </w:t>
      </w:r>
      <w:r w:rsidR="00935499">
        <w:rPr>
          <w:rFonts w:ascii="Times New Roman" w:hAnsi="Times New Roman" w:cs="Times New Roman"/>
          <w:sz w:val="28"/>
          <w:szCs w:val="28"/>
        </w:rPr>
        <w:t>года, занятия в клубном формировании</w:t>
      </w:r>
      <w:r w:rsidR="00935499" w:rsidRPr="00935499">
        <w:rPr>
          <w:rFonts w:ascii="Times New Roman" w:hAnsi="Times New Roman" w:cs="Times New Roman"/>
          <w:sz w:val="28"/>
          <w:szCs w:val="28"/>
        </w:rPr>
        <w:t xml:space="preserve"> проводятся согласно годовому плану и ежемесячным планам. </w:t>
      </w:r>
    </w:p>
    <w:p w:rsidR="00563685" w:rsidRDefault="00482159" w:rsidP="009354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>Клубное формирование в рамках своей деятельности:</w:t>
      </w:r>
    </w:p>
    <w:p w:rsidR="00563685" w:rsidRDefault="00563685" w:rsidP="009354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- </w:t>
      </w:r>
      <w:r w:rsidR="00482159"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>организует систематические занятия в формах и видах, характерных для данного клубного формирования (репетиция, лекция, урок, тренировки и т.п.);</w:t>
      </w:r>
    </w:p>
    <w:p w:rsidR="00482159" w:rsidRPr="00482159" w:rsidRDefault="00563685" w:rsidP="005636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-</w:t>
      </w:r>
      <w:r w:rsidR="00482159"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 xml:space="preserve">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563685" w:rsidRDefault="00563685" w:rsidP="005636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-</w:t>
      </w:r>
      <w:r w:rsidR="00482159"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 xml:space="preserve"> участвует в общих программах и акциях Учреждения;</w:t>
      </w:r>
    </w:p>
    <w:p w:rsidR="00482159" w:rsidRPr="00482159" w:rsidRDefault="00563685" w:rsidP="005636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- </w:t>
      </w:r>
      <w:r w:rsidR="00482159"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>использует другие формы творческой работы и участия в культурной и общественной жизни;</w:t>
      </w:r>
    </w:p>
    <w:p w:rsidR="00563685" w:rsidRPr="00482159" w:rsidRDefault="00563685" w:rsidP="00563685">
      <w:pPr>
        <w:shd w:val="clear" w:color="auto" w:fill="FFFFFF"/>
        <w:spacing w:after="0"/>
        <w:ind w:firstLine="720"/>
        <w:jc w:val="both"/>
        <w:rPr>
          <w:rFonts w:ascii="Times New Roman" w:eastAsia="Calibri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- </w:t>
      </w:r>
      <w:r w:rsidR="00482159" w:rsidRPr="00482159">
        <w:rPr>
          <w:rFonts w:ascii="Times New Roman" w:eastAsia="Calibri" w:hAnsi="Times New Roman" w:cs="Times New Roman"/>
          <w:color w:val="2B2B2B"/>
          <w:sz w:val="28"/>
          <w:szCs w:val="28"/>
        </w:rPr>
        <w:t>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563685" w:rsidRPr="00563685" w:rsidRDefault="00563685" w:rsidP="00563685">
      <w:pPr>
        <w:tabs>
          <w:tab w:val="left" w:pos="5675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2.8.2</w:t>
      </w:r>
      <w:r w:rsidRPr="00563685">
        <w:rPr>
          <w:rFonts w:ascii="Times New Roman" w:eastAsia="Calibri" w:hAnsi="Times New Roman" w:cs="Times New Roman"/>
          <w:sz w:val="28"/>
          <w:szCs w:val="28"/>
        </w:rPr>
        <w:t>. Комплектование состава клубного формирования производится ежегодно и завершается за 10 дней до начала занятий</w:t>
      </w:r>
      <w:r w:rsidRPr="0056368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563685" w:rsidRPr="0077436A" w:rsidRDefault="00563685" w:rsidP="00563685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2.8.3</w:t>
      </w:r>
      <w:r w:rsidRPr="00563685">
        <w:rPr>
          <w:rFonts w:ascii="Times New Roman" w:hAnsi="Times New Roman"/>
          <w:sz w:val="28"/>
          <w:szCs w:val="28"/>
        </w:rPr>
        <w:t xml:space="preserve">. Прием граждан в клубное формирование осуществляется на основании заявления с </w:t>
      </w:r>
      <w:r w:rsidRPr="00563685">
        <w:rPr>
          <w:rStyle w:val="TextNPA"/>
          <w:rFonts w:ascii="Times New Roman" w:hAnsi="Times New Roman" w:cs="Times New Roman"/>
          <w:sz w:val="28"/>
          <w:szCs w:val="28"/>
        </w:rPr>
        <w:t>пожеланием о приеме в клубное формирование.</w:t>
      </w:r>
      <w:r w:rsidR="0077436A" w:rsidRPr="0077436A">
        <w:rPr>
          <w:sz w:val="28"/>
          <w:szCs w:val="28"/>
        </w:rPr>
        <w:t xml:space="preserve"> </w:t>
      </w:r>
      <w:r w:rsidR="0077436A">
        <w:rPr>
          <w:rFonts w:ascii="Times New Roman" w:hAnsi="Times New Roman"/>
          <w:sz w:val="28"/>
          <w:szCs w:val="28"/>
        </w:rPr>
        <w:t>Ожидание в очереди</w:t>
      </w:r>
      <w:r w:rsidR="0077436A" w:rsidRPr="0077436A">
        <w:rPr>
          <w:rFonts w:ascii="Times New Roman" w:hAnsi="Times New Roman"/>
          <w:sz w:val="28"/>
          <w:szCs w:val="28"/>
        </w:rPr>
        <w:t xml:space="preserve"> не должно превышать более 15 минут.</w:t>
      </w:r>
    </w:p>
    <w:p w:rsidR="00563685" w:rsidRPr="00563685" w:rsidRDefault="00563685" w:rsidP="00563685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За несовершеннолетних граждан подачу заявления осуществляет его родитель (законный представитель).</w:t>
      </w:r>
    </w:p>
    <w:p w:rsidR="00563685" w:rsidRPr="00563685" w:rsidRDefault="00563685" w:rsidP="00563685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В заявлении указывается: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Ф.И.О, дата и год рождения желающего заниматься в клубном формировании;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место жительства;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контактный телефон и/или контактный e-</w:t>
      </w:r>
      <w:proofErr w:type="spellStart"/>
      <w:r w:rsidRPr="00563685">
        <w:rPr>
          <w:rStyle w:val="TextNPA"/>
          <w:rFonts w:ascii="Times New Roman" w:hAnsi="Times New Roman" w:cs="Times New Roman"/>
          <w:sz w:val="28"/>
          <w:szCs w:val="28"/>
        </w:rPr>
        <w:t>mail</w:t>
      </w:r>
      <w:proofErr w:type="spellEnd"/>
      <w:r w:rsidRPr="00563685">
        <w:rPr>
          <w:rStyle w:val="TextNPA"/>
          <w:rFonts w:ascii="Times New Roman" w:hAnsi="Times New Roman" w:cs="Times New Roman"/>
          <w:sz w:val="28"/>
          <w:szCs w:val="28"/>
        </w:rPr>
        <w:t>;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наименование клубного формирования и вид группы;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дату написания заявления;</w:t>
      </w:r>
    </w:p>
    <w:p w:rsidR="00563685" w:rsidRPr="00563685" w:rsidRDefault="00563685" w:rsidP="00563685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563685">
        <w:rPr>
          <w:rStyle w:val="TextNPA"/>
          <w:rFonts w:ascii="Times New Roman" w:hAnsi="Times New Roman" w:cs="Times New Roman"/>
          <w:sz w:val="28"/>
          <w:szCs w:val="28"/>
        </w:rPr>
        <w:t>- подпись заявителя, в том, что он ознакомлен с Положением о клубном формировании.</w:t>
      </w:r>
    </w:p>
    <w:p w:rsidR="00563685" w:rsidRDefault="00563685" w:rsidP="00563685">
      <w:pPr>
        <w:pStyle w:val="Pro-List2"/>
        <w:tabs>
          <w:tab w:val="left" w:pos="-1560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>2.8.4. Расписание занятий в клубных формированиях должно предполагать начало занятий не ранее 8:00, окончание не позднее 22:00.</w:t>
      </w:r>
    </w:p>
    <w:p w:rsidR="00563685" w:rsidRPr="00021C06" w:rsidRDefault="00563685" w:rsidP="00563685">
      <w:pPr>
        <w:pStyle w:val="Pro-List2"/>
        <w:tabs>
          <w:tab w:val="left" w:pos="-1560"/>
        </w:tabs>
        <w:spacing w:before="0" w:line="240" w:lineRule="auto"/>
        <w:ind w:left="0" w:firstLine="600"/>
        <w:rPr>
          <w:rFonts w:ascii="Times New Roman" w:hAnsi="Times New Roman" w:cs="Courier New"/>
          <w:sz w:val="28"/>
          <w:szCs w:val="28"/>
        </w:rPr>
      </w:pPr>
      <w:r>
        <w:rPr>
          <w:rStyle w:val="TextNPA"/>
          <w:rFonts w:ascii="Times New Roman" w:hAnsi="Times New Roman"/>
          <w:sz w:val="28"/>
          <w:szCs w:val="28"/>
        </w:rPr>
        <w:t xml:space="preserve"> В случае если в работе клубного формирования принимают участие дети, расписание занятий данного клубного формирования должно предполагать начало занятий  не ранее 8:00,</w:t>
      </w:r>
      <w:r w:rsidR="0077436A">
        <w:rPr>
          <w:rStyle w:val="TextNPA"/>
          <w:rFonts w:ascii="Times New Roman" w:hAnsi="Times New Roman"/>
          <w:sz w:val="28"/>
          <w:szCs w:val="28"/>
        </w:rPr>
        <w:t xml:space="preserve"> </w:t>
      </w:r>
      <w:r>
        <w:rPr>
          <w:rStyle w:val="TextNPA"/>
          <w:rFonts w:ascii="Times New Roman" w:hAnsi="Times New Roman"/>
          <w:sz w:val="28"/>
          <w:szCs w:val="28"/>
        </w:rPr>
        <w:t>окончание не позднее 20:00.</w:t>
      </w:r>
    </w:p>
    <w:p w:rsidR="0077436A" w:rsidRPr="0077436A" w:rsidRDefault="0077436A" w:rsidP="0093549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B2B2B"/>
          <w:sz w:val="28"/>
          <w:szCs w:val="28"/>
        </w:rPr>
      </w:pPr>
      <w:r w:rsidRPr="0077436A">
        <w:rPr>
          <w:rFonts w:ascii="Times New Roman" w:eastAsia="Calibri" w:hAnsi="Times New Roman" w:cs="Times New Roman"/>
          <w:color w:val="2B2B2B"/>
          <w:sz w:val="28"/>
          <w:szCs w:val="28"/>
        </w:rPr>
        <w:lastRenderedPageBreak/>
        <w:t xml:space="preserve">Занятия </w:t>
      </w:r>
      <w:r>
        <w:rPr>
          <w:rFonts w:ascii="Times New Roman" w:hAnsi="Times New Roman" w:cs="Times New Roman"/>
          <w:color w:val="2B2B2B"/>
          <w:sz w:val="28"/>
          <w:szCs w:val="28"/>
        </w:rPr>
        <w:t>во всех клубных формированиях</w:t>
      </w:r>
      <w:r w:rsidRPr="0077436A">
        <w:rPr>
          <w:rFonts w:ascii="Times New Roman" w:eastAsia="Calibri" w:hAnsi="Times New Roman" w:cs="Times New Roman"/>
          <w:color w:val="2B2B2B"/>
          <w:sz w:val="28"/>
          <w:szCs w:val="28"/>
        </w:rPr>
        <w:t xml:space="preserve"> проводятся систематически не менее трех учебных часов в неделю (учебный час – 45 минут).</w:t>
      </w:r>
    </w:p>
    <w:p w:rsidR="0077436A" w:rsidRPr="0077436A" w:rsidRDefault="0077436A" w:rsidP="0073620B">
      <w:pPr>
        <w:shd w:val="clear" w:color="auto" w:fill="FFFFFF"/>
        <w:tabs>
          <w:tab w:val="left" w:pos="1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7436A">
        <w:rPr>
          <w:rFonts w:ascii="Times New Roman" w:hAnsi="Times New Roman" w:cs="Times New Roman"/>
          <w:spacing w:val="-3"/>
          <w:sz w:val="28"/>
          <w:szCs w:val="28"/>
        </w:rPr>
        <w:t>2.8.5. Перечень оснований для отказа в предоставлении  муниципальной услуги:</w:t>
      </w:r>
    </w:p>
    <w:p w:rsidR="0077436A" w:rsidRPr="008C73AB" w:rsidRDefault="0077436A" w:rsidP="0073620B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- отсутствие с</w:t>
      </w:r>
      <w:r>
        <w:rPr>
          <w:rStyle w:val="TextNPA"/>
          <w:rFonts w:ascii="Times New Roman" w:hAnsi="Times New Roman"/>
          <w:sz w:val="28"/>
          <w:szCs w:val="28"/>
        </w:rPr>
        <w:t>вободных ме</w:t>
      </w:r>
      <w:proofErr w:type="gramStart"/>
      <w:r>
        <w:rPr>
          <w:rStyle w:val="TextNPA"/>
          <w:rFonts w:ascii="Times New Roman" w:hAnsi="Times New Roman"/>
          <w:sz w:val="28"/>
          <w:szCs w:val="28"/>
        </w:rPr>
        <w:t>ст в кл</w:t>
      </w:r>
      <w:proofErr w:type="gramEnd"/>
      <w:r>
        <w:rPr>
          <w:rStyle w:val="TextNPA"/>
          <w:rFonts w:ascii="Times New Roman" w:hAnsi="Times New Roman"/>
          <w:sz w:val="28"/>
          <w:szCs w:val="28"/>
        </w:rPr>
        <w:t>убном формировании.</w:t>
      </w:r>
    </w:p>
    <w:p w:rsidR="00935499" w:rsidRDefault="00935499" w:rsidP="0073620B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  <w:r w:rsidRPr="008C73AB">
        <w:rPr>
          <w:rStyle w:val="TextNPA"/>
          <w:rFonts w:ascii="Times New Roman" w:hAnsi="Times New Roman"/>
          <w:sz w:val="28"/>
          <w:szCs w:val="28"/>
        </w:rPr>
        <w:t>Отказ в предоставлении доступа к услуге по иным основаниям не допускается.</w:t>
      </w:r>
    </w:p>
    <w:p w:rsidR="00875204" w:rsidRPr="008C73AB" w:rsidRDefault="00875204" w:rsidP="00935499">
      <w:pPr>
        <w:pStyle w:val="Pro-List2"/>
        <w:spacing w:before="0" w:line="240" w:lineRule="auto"/>
        <w:ind w:left="0" w:firstLine="600"/>
        <w:rPr>
          <w:rStyle w:val="TextNPA"/>
          <w:rFonts w:ascii="Times New Roman" w:hAnsi="Times New Roman"/>
          <w:sz w:val="28"/>
          <w:szCs w:val="28"/>
        </w:rPr>
      </w:pPr>
    </w:p>
    <w:p w:rsidR="00482159" w:rsidRDefault="00482159" w:rsidP="0073620B">
      <w:pPr>
        <w:pStyle w:val="ConsPlusNormal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7A3703">
        <w:rPr>
          <w:rFonts w:ascii="Times New Roman" w:hAnsi="Times New Roman" w:cs="Times New Roman"/>
          <w:sz w:val="28"/>
          <w:szCs w:val="28"/>
        </w:rPr>
        <w:t>. Требования к организации учета мнения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703">
        <w:rPr>
          <w:rFonts w:ascii="Times New Roman" w:hAnsi="Times New Roman" w:cs="Times New Roman"/>
          <w:sz w:val="28"/>
          <w:szCs w:val="28"/>
        </w:rPr>
        <w:t>о качестве и доступности оказания муниципальной 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2159" w:rsidRPr="007A3703" w:rsidRDefault="00482159" w:rsidP="0048215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0"/>
        <w:gridCol w:w="7080"/>
      </w:tblGrid>
      <w:tr w:rsidR="00482159" w:rsidRPr="001C387A" w:rsidTr="009033A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59" w:rsidRPr="001C387A" w:rsidRDefault="00482159" w:rsidP="00903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59" w:rsidRDefault="00482159" w:rsidP="00903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Значение, иная характеристика параметра</w:t>
            </w:r>
          </w:p>
          <w:p w:rsidR="00293B4F" w:rsidRPr="001C387A" w:rsidRDefault="00293B4F" w:rsidP="009033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159" w:rsidRPr="001C387A" w:rsidTr="009033A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Pr="001C387A" w:rsidRDefault="00482159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Книга отзывов и предложений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Pr="001C387A" w:rsidRDefault="00482159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должна быть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книга отзывов и предложений, которая предоставляется посетителям по их требованию.</w:t>
            </w:r>
          </w:p>
          <w:p w:rsidR="00482159" w:rsidRDefault="00482159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предложения посетителей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регулярно рассматрива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должностными лицами 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с принятием при необходимости соответствующих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B4F" w:rsidRPr="001C387A" w:rsidRDefault="00293B4F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159" w:rsidRPr="001C387A" w:rsidTr="009033A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Pr="001C387A" w:rsidRDefault="00482159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граждан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Default="00482159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В учреждении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должны организовываться</w:t>
            </w: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 xml:space="preserve"> прием, регистрация, рассмотрение письменных предложений, заявлений, жалоб граждан и подготовка в месячный срок ответов на них.</w:t>
            </w:r>
          </w:p>
          <w:p w:rsidR="00293B4F" w:rsidRPr="001C387A" w:rsidRDefault="00293B4F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159" w:rsidRPr="001C387A" w:rsidTr="009033A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Default="00482159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Опросы потребителей  муниципальной  услуги</w:t>
            </w:r>
          </w:p>
          <w:p w:rsidR="00293B4F" w:rsidRPr="001C387A" w:rsidRDefault="00293B4F" w:rsidP="009033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9" w:rsidRPr="001C387A" w:rsidRDefault="00482159" w:rsidP="0073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87A">
              <w:rPr>
                <w:rFonts w:ascii="Times New Roman" w:hAnsi="Times New Roman" w:cs="Times New Roman"/>
                <w:sz w:val="28"/>
                <w:szCs w:val="28"/>
              </w:rPr>
              <w:t>В учреждении  могут организовываться  анкетные опросы посетителей о степени удовлетворенности доступностью и качеством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93B4F" w:rsidRDefault="00293B4F" w:rsidP="00482159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482159" w:rsidRPr="00293B4F" w:rsidRDefault="00482159" w:rsidP="00293B4F">
      <w:pPr>
        <w:pStyle w:val="ConsPlusNormal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93B4F">
        <w:rPr>
          <w:rFonts w:ascii="Times New Roman" w:hAnsi="Times New Roman" w:cs="Times New Roman"/>
          <w:sz w:val="28"/>
          <w:szCs w:val="28"/>
        </w:rPr>
        <w:t>Защита интересов получателей муниципальной услуги</w:t>
      </w:r>
    </w:p>
    <w:p w:rsidR="00875204" w:rsidRPr="00875204" w:rsidRDefault="00875204" w:rsidP="00293B4F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482159" w:rsidRPr="00875204" w:rsidRDefault="00482159" w:rsidP="007362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204">
        <w:rPr>
          <w:rFonts w:ascii="Times New Roman" w:hAnsi="Times New Roman" w:cs="Times New Roman"/>
          <w:bCs/>
          <w:sz w:val="28"/>
          <w:szCs w:val="28"/>
        </w:rPr>
        <w:t xml:space="preserve">3.1. Формы  </w:t>
      </w:r>
      <w:proofErr w:type="gramStart"/>
      <w:r w:rsidRPr="00875204">
        <w:rPr>
          <w:rFonts w:ascii="Times New Roman" w:hAnsi="Times New Roman" w:cs="Times New Roman"/>
          <w:bCs/>
          <w:sz w:val="28"/>
          <w:szCs w:val="28"/>
        </w:rPr>
        <w:t>контроля  за</w:t>
      </w:r>
      <w:proofErr w:type="gramEnd"/>
      <w:r w:rsidRPr="00875204">
        <w:rPr>
          <w:rFonts w:ascii="Times New Roman" w:hAnsi="Times New Roman" w:cs="Times New Roman"/>
          <w:bCs/>
          <w:sz w:val="28"/>
          <w:szCs w:val="28"/>
        </w:rPr>
        <w:t xml:space="preserve"> деятельностью муниципального учреждения, за соблюдением  качества фактически предоставляемой  муниципальной услуги.</w:t>
      </w:r>
    </w:p>
    <w:p w:rsidR="00482159" w:rsidRPr="00875204" w:rsidRDefault="00482159" w:rsidP="0073620B">
      <w:pPr>
        <w:shd w:val="clear" w:color="auto" w:fill="FFFFFF"/>
        <w:tabs>
          <w:tab w:val="left" w:pos="1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5"/>
          <w:sz w:val="28"/>
          <w:szCs w:val="28"/>
        </w:rPr>
        <w:t xml:space="preserve">         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деятельностью учреждения, предоставляющего  муниципальную услугу, осуществляется посредством процедур внутреннего и внешнего контроля.</w:t>
      </w:r>
    </w:p>
    <w:p w:rsidR="00482159" w:rsidRPr="00875204" w:rsidRDefault="00482159" w:rsidP="0073620B">
      <w:pPr>
        <w:shd w:val="clear" w:color="auto" w:fill="FFFFFF"/>
        <w:tabs>
          <w:tab w:val="left" w:pos="1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 Внутренний контроль осуществляется руководителем учреждения, его заместителями, заведующими структурными подразделениями. </w:t>
      </w:r>
    </w:p>
    <w:p w:rsidR="00482159" w:rsidRPr="00875204" w:rsidRDefault="00482159" w:rsidP="0073620B">
      <w:pPr>
        <w:shd w:val="clear" w:color="auto" w:fill="FFFFFF"/>
        <w:tabs>
          <w:tab w:val="left" w:pos="13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Внутренний контроль подразделяется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>:</w:t>
      </w:r>
    </w:p>
    <w:p w:rsidR="00482159" w:rsidRPr="00875204" w:rsidRDefault="00482159" w:rsidP="0073620B">
      <w:pPr>
        <w:widowControl w:val="0"/>
        <w:numPr>
          <w:ilvl w:val="0"/>
          <w:numId w:val="13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оперативный контроль (по выявленным проблемным фактам и </w:t>
      </w:r>
      <w:r w:rsidRPr="00875204">
        <w:rPr>
          <w:rFonts w:ascii="Times New Roman" w:hAnsi="Times New Roman" w:cs="Times New Roman"/>
          <w:sz w:val="28"/>
          <w:szCs w:val="28"/>
        </w:rPr>
        <w:lastRenderedPageBreak/>
        <w:t>жалобам, касающимся качества предоставления услуги);</w:t>
      </w:r>
    </w:p>
    <w:p w:rsidR="00482159" w:rsidRPr="00875204" w:rsidRDefault="00482159" w:rsidP="00875204">
      <w:pPr>
        <w:widowControl w:val="0"/>
        <w:numPr>
          <w:ilvl w:val="0"/>
          <w:numId w:val="13"/>
        </w:numPr>
        <w:shd w:val="clear" w:color="auto" w:fill="FFFFFF"/>
        <w:tabs>
          <w:tab w:val="left" w:pos="11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плановый контроль:</w:t>
      </w:r>
    </w:p>
    <w:p w:rsidR="00482159" w:rsidRPr="00875204" w:rsidRDefault="00482159" w:rsidP="0073620B">
      <w:pPr>
        <w:shd w:val="clear" w:color="auto" w:fill="FFFFFF"/>
        <w:tabs>
          <w:tab w:val="left" w:pos="1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8"/>
          <w:sz w:val="28"/>
          <w:szCs w:val="28"/>
        </w:rPr>
        <w:t xml:space="preserve">а) </w:t>
      </w:r>
      <w:r w:rsidRPr="00875204">
        <w:rPr>
          <w:rFonts w:ascii="Times New Roman" w:hAnsi="Times New Roman" w:cs="Times New Roman"/>
          <w:sz w:val="28"/>
          <w:szCs w:val="28"/>
        </w:rPr>
        <w:t xml:space="preserve">тематический (контроль по направлениям деятельности учреждения), </w:t>
      </w:r>
    </w:p>
    <w:p w:rsidR="00482159" w:rsidRPr="00875204" w:rsidRDefault="00482159" w:rsidP="0073620B">
      <w:pPr>
        <w:shd w:val="clear" w:color="auto" w:fill="FFFFFF"/>
        <w:tabs>
          <w:tab w:val="left" w:pos="1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6"/>
          <w:sz w:val="28"/>
          <w:szCs w:val="28"/>
        </w:rPr>
        <w:t xml:space="preserve">б)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комплексный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(проверка всей деятельности учреждения).  </w:t>
      </w:r>
    </w:p>
    <w:p w:rsidR="00D62F92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Выявленные недостатки по оказанию услуги  анализируются по каждому сотруднику учреждения с принятием мер к их устранению, вынесением дисциплинарных взысканий (если будет установлена вина в некачественном предоставлении услуги).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5"/>
          <w:sz w:val="28"/>
          <w:szCs w:val="28"/>
        </w:rPr>
        <w:t>Комитет</w:t>
      </w:r>
      <w:r w:rsidRPr="00875204">
        <w:rPr>
          <w:rFonts w:ascii="Times New Roman" w:hAnsi="Times New Roman" w:cs="Times New Roman"/>
          <w:sz w:val="28"/>
          <w:szCs w:val="28"/>
        </w:rPr>
        <w:t xml:space="preserve"> по культуре Администрации города Новоалтайска  (председатель комитета) осуществляет внешний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деятельностью учреждения</w:t>
      </w:r>
      <w:r w:rsidRPr="00875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5204">
        <w:rPr>
          <w:rFonts w:ascii="Times New Roman" w:hAnsi="Times New Roman" w:cs="Times New Roman"/>
          <w:sz w:val="28"/>
          <w:szCs w:val="28"/>
        </w:rPr>
        <w:t>в части соблюдения качества муниципальной услуги путем:</w:t>
      </w:r>
    </w:p>
    <w:p w:rsidR="00482159" w:rsidRPr="00875204" w:rsidRDefault="00482159" w:rsidP="00D62F92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15"/>
          <w:sz w:val="28"/>
          <w:szCs w:val="28"/>
        </w:rPr>
        <w:t>1)</w:t>
      </w:r>
      <w:r w:rsidRPr="00875204">
        <w:rPr>
          <w:rFonts w:ascii="Times New Roman" w:hAnsi="Times New Roman" w:cs="Times New Roman"/>
          <w:sz w:val="28"/>
          <w:szCs w:val="28"/>
        </w:rPr>
        <w:t xml:space="preserve">     проведения мониторинга основных показателей работы за определенный период;</w:t>
      </w:r>
    </w:p>
    <w:p w:rsidR="00482159" w:rsidRPr="00875204" w:rsidRDefault="00482159" w:rsidP="00D62F92">
      <w:pPr>
        <w:shd w:val="clear" w:color="auto" w:fill="FFFFFF"/>
        <w:tabs>
          <w:tab w:val="left" w:pos="1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5"/>
          <w:sz w:val="28"/>
          <w:szCs w:val="28"/>
        </w:rPr>
        <w:t>2)</w:t>
      </w:r>
      <w:r w:rsidRPr="00875204">
        <w:rPr>
          <w:rFonts w:ascii="Times New Roman" w:hAnsi="Times New Roman" w:cs="Times New Roman"/>
          <w:sz w:val="28"/>
          <w:szCs w:val="28"/>
        </w:rPr>
        <w:t xml:space="preserve"> анализа обращений и жалоб граждан, поступивших в комитет по культуре  Администрации города Новоалтайска, проведения по фактам обращений служебных расследований с привлечением соответствующих специалистов по выявленным нарушениям;</w:t>
      </w:r>
    </w:p>
    <w:p w:rsidR="00482159" w:rsidRPr="00875204" w:rsidRDefault="00482159" w:rsidP="00D62F92">
      <w:pPr>
        <w:shd w:val="clear" w:color="auto" w:fill="FFFFFF"/>
        <w:tabs>
          <w:tab w:val="left" w:pos="1076"/>
          <w:tab w:val="left" w:pos="809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pacing w:val="-7"/>
          <w:sz w:val="28"/>
          <w:szCs w:val="28"/>
        </w:rPr>
        <w:t>3)</w:t>
      </w:r>
      <w:r w:rsidRPr="00875204">
        <w:rPr>
          <w:rFonts w:ascii="Times New Roman" w:hAnsi="Times New Roman" w:cs="Times New Roman"/>
          <w:sz w:val="28"/>
          <w:szCs w:val="28"/>
        </w:rPr>
        <w:tab/>
        <w:t xml:space="preserve">проведения контрольных мероприятий, в том числе проверки книги отзывов и предложений учреждения на предмет фиксации в ней жалоб на качество муниципальной услуги, а также </w:t>
      </w:r>
      <w:r w:rsidRPr="00875204">
        <w:rPr>
          <w:rFonts w:ascii="Times New Roman" w:hAnsi="Times New Roman" w:cs="Times New Roman"/>
          <w:spacing w:val="-1"/>
          <w:sz w:val="28"/>
          <w:szCs w:val="28"/>
        </w:rPr>
        <w:t>фактов принятия мер по жалобам.</w:t>
      </w:r>
      <w:r w:rsidRPr="00875204">
        <w:rPr>
          <w:rFonts w:ascii="Times New Roman" w:hAnsi="Times New Roman" w:cs="Times New Roman"/>
          <w:sz w:val="28"/>
          <w:szCs w:val="28"/>
        </w:rPr>
        <w:tab/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Для оценки качества и безопасности муниципальной услуги  комитет  по культуре Администрации города Новоалтайска использует следующие основные методы контроля:</w:t>
      </w:r>
    </w:p>
    <w:p w:rsidR="00482159" w:rsidRPr="00875204" w:rsidRDefault="00482159" w:rsidP="00D62F92">
      <w:pPr>
        <w:widowControl w:val="0"/>
        <w:numPr>
          <w:ilvl w:val="0"/>
          <w:numId w:val="14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204">
        <w:rPr>
          <w:rFonts w:ascii="Times New Roman" w:hAnsi="Times New Roman" w:cs="Times New Roman"/>
          <w:sz w:val="28"/>
          <w:szCs w:val="28"/>
        </w:rPr>
        <w:t>визуальный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- проверка состояния учреждения;</w:t>
      </w:r>
    </w:p>
    <w:p w:rsidR="00482159" w:rsidRPr="00875204" w:rsidRDefault="00482159" w:rsidP="00D62F92">
      <w:pPr>
        <w:widowControl w:val="0"/>
        <w:numPr>
          <w:ilvl w:val="0"/>
          <w:numId w:val="14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аналитический - проверка наличия и сроков действия обязательных документов на предоставление услуги, анализ правильности и своевременности заполнения этих документов, проверка профессиональной квалификации специалистов, оказывающих услуги, и другие;</w:t>
      </w:r>
    </w:p>
    <w:p w:rsidR="00482159" w:rsidRPr="00875204" w:rsidRDefault="00482159" w:rsidP="00D62F92">
      <w:pPr>
        <w:widowControl w:val="0"/>
        <w:numPr>
          <w:ilvl w:val="0"/>
          <w:numId w:val="14"/>
        </w:numPr>
        <w:shd w:val="clear" w:color="auto" w:fill="FFFFFF"/>
        <w:tabs>
          <w:tab w:val="clear" w:pos="1112"/>
          <w:tab w:val="num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социологический - опрос или интервьюирование получателей услуг, оценка результатов опроса.</w:t>
      </w:r>
    </w:p>
    <w:p w:rsidR="00482159" w:rsidRDefault="00D62F92" w:rsidP="00D62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2159" w:rsidRPr="00875204">
        <w:rPr>
          <w:rFonts w:ascii="Times New Roman" w:hAnsi="Times New Roman" w:cs="Times New Roman"/>
          <w:sz w:val="28"/>
          <w:szCs w:val="28"/>
        </w:rPr>
        <w:t>Выявленные недостатки по оказанию услуги  анализируются  с принятием мер к их устранению, вынесением дисциплинарных взысканий руководителю учреждения (если будет установлена вина в некачественном предоставлении услуги).</w:t>
      </w:r>
    </w:p>
    <w:p w:rsidR="00D62F92" w:rsidRPr="00875204" w:rsidRDefault="00D62F92" w:rsidP="00D62F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159" w:rsidRPr="00875204" w:rsidRDefault="00482159" w:rsidP="00D62F92">
      <w:pPr>
        <w:tabs>
          <w:tab w:val="left" w:pos="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ab/>
      </w:r>
      <w:r w:rsidRPr="00875204">
        <w:rPr>
          <w:rFonts w:ascii="Times New Roman" w:hAnsi="Times New Roman" w:cs="Times New Roman"/>
          <w:sz w:val="28"/>
          <w:szCs w:val="28"/>
        </w:rPr>
        <w:tab/>
        <w:t>3.2. Порядок обжалования  решений,  действий (бездействий) муниципального учреждения, предоставляющего муниципальную услугу, и его должностных лиц.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Потребители муниципальной услуги имеют право обратиться с жалобой на доступность и качество муниципальной услуги  лично (устно) или  направить письменное обращение как непосредственно в учреждение, оказывающее муниципальную услугу, так и в  комитет по культуре Администрации г. Новоалтайска, на имя главы Администрации города Новоалтайска, заместителя главы Администрации города Новоалтайска по социальным вопросам.</w:t>
      </w:r>
    </w:p>
    <w:p w:rsidR="00482159" w:rsidRPr="00875204" w:rsidRDefault="00482159" w:rsidP="0087520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lastRenderedPageBreak/>
        <w:t xml:space="preserve"> При обращении потребителя муниципальной услуги в письменной форме срок рассмотрения жалобы не должен превышать 30 дней с момента регистрации такого обращения.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В случае если по обращению требуется провести проверку, срок рассмотрения обращения может быть продлен, но не более чем на 30 дней, по решению должностного лица, участвующего в предоставлении муниципальной услуги. О продлении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срока рассмотрения обращения потребителя муниципальной услуги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уведомляют письменно с указанием причин продления.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Обращение потребителя муниципальной услуги в письменной форме должно содержать следующую информацию: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- фамилия, имя, отчество гражданина, который подает обращение, его место жительства или пребывания;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204">
        <w:rPr>
          <w:rFonts w:ascii="Times New Roman" w:hAnsi="Times New Roman" w:cs="Times New Roman"/>
          <w:sz w:val="28"/>
          <w:szCs w:val="28"/>
        </w:rPr>
        <w:t>- наименование органа, должность, фамилия, имя, отчество работника (при наличии информации), решение, действие (бездействие) которого обжалуется;</w:t>
      </w:r>
      <w:proofErr w:type="gramEnd"/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- существо обжалуемого решения, действия (бездействия).</w:t>
      </w:r>
    </w:p>
    <w:p w:rsidR="00482159" w:rsidRPr="00875204" w:rsidRDefault="00482159" w:rsidP="00D62F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204">
        <w:rPr>
          <w:rFonts w:ascii="Times New Roman" w:hAnsi="Times New Roman" w:cs="Times New Roman"/>
          <w:sz w:val="28"/>
          <w:szCs w:val="28"/>
        </w:rPr>
        <w:t>Дополнительно в жалобе могут быть указаны причины несогласия с обжалуемым решением, действием (бездействием), обстоятельства, на основании которых заявитель считает, что нарушены его права и законные интересы, созданы препятствия к их реализации либо незаконно возложена какая-либо обязанность, требования об отмене решения, о признании незаконным действия (бездействия), а также иные сведения, которые гражданин считает необходимым сообщить.</w:t>
      </w:r>
      <w:proofErr w:type="gramEnd"/>
    </w:p>
    <w:p w:rsidR="00482159" w:rsidRPr="00875204" w:rsidRDefault="00482159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К жалобе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нему документов.</w:t>
      </w:r>
    </w:p>
    <w:p w:rsidR="00482159" w:rsidRPr="00875204" w:rsidRDefault="00482159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482159" w:rsidRPr="00875204" w:rsidRDefault="00482159" w:rsidP="00D62F9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Обращение подписывается подавшим его заявителем.</w:t>
      </w:r>
    </w:p>
    <w:p w:rsidR="00482159" w:rsidRPr="00875204" w:rsidRDefault="00482159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482159" w:rsidRPr="00875204" w:rsidRDefault="00482159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Письменный ответ, содержащий результаты рассмотрения письменного обращения, направляют заявителю.</w:t>
      </w:r>
    </w:p>
    <w:p w:rsidR="00482159" w:rsidRDefault="00482159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>При удовлетворении жалобы виновные лица привлекаются к дисциплинарной ответственности, а учреждение, предоставляющее муниципальную услугу, принимает исчерпывающие меры по устранению выявленных нарушений.</w:t>
      </w:r>
    </w:p>
    <w:p w:rsidR="00D62F92" w:rsidRPr="00875204" w:rsidRDefault="00D62F92" w:rsidP="00D62F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82159" w:rsidRPr="00875204" w:rsidRDefault="00482159" w:rsidP="00D62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 xml:space="preserve">3.3. Реквизиты органа местного самоуправления и должностных лиц, осуществляющих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услуги: </w:t>
      </w:r>
    </w:p>
    <w:p w:rsidR="00482159" w:rsidRPr="00875204" w:rsidRDefault="00482159" w:rsidP="008752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lastRenderedPageBreak/>
        <w:t xml:space="preserve">комитет по культуре Администрации г. Новоалтайска, адрес: 658080, г. Новоалтайск, ул. Парковая, 2; график работы: понедельник, вторник, среда, четверг, пятница - с 8-00 до 17-00 часов, пятница – с 8-00 до 16 часов, перерыв на обед: с 13-00 до 14-00 часов, суббота, воскресенье </w:t>
      </w:r>
      <w:proofErr w:type="gramStart"/>
      <w:r w:rsidRPr="0087520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875204">
        <w:rPr>
          <w:rFonts w:ascii="Times New Roman" w:hAnsi="Times New Roman" w:cs="Times New Roman"/>
          <w:sz w:val="28"/>
          <w:szCs w:val="28"/>
        </w:rPr>
        <w:t>ыходные дни; председатель комитета тел.2-17-63, приемный день: среда с 11.00 до 13.00 часов.</w:t>
      </w:r>
    </w:p>
    <w:p w:rsidR="00482159" w:rsidRPr="00875204" w:rsidRDefault="00482159" w:rsidP="00D62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 w:cs="Times New Roman"/>
          <w:sz w:val="28"/>
          <w:szCs w:val="28"/>
        </w:rPr>
        <w:tab/>
        <w:t>3.4. Непосредственные исполнители муниципальной услуги:</w:t>
      </w:r>
    </w:p>
    <w:p w:rsidR="00482159" w:rsidRPr="00875204" w:rsidRDefault="00482159" w:rsidP="00875204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875204">
        <w:rPr>
          <w:rStyle w:val="TextNPA"/>
          <w:rFonts w:ascii="Times New Roman" w:hAnsi="Times New Roman" w:cs="Times New Roman"/>
          <w:sz w:val="28"/>
          <w:szCs w:val="28"/>
        </w:rPr>
        <w:t>муниципальное бюджетное учреждение культуры г. Новоалтайска «Культурно-досуговый центр «Космос» и его структурные подразделения:</w:t>
      </w:r>
    </w:p>
    <w:p w:rsidR="00482159" w:rsidRPr="00875204" w:rsidRDefault="00482159" w:rsidP="00875204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875204">
        <w:rPr>
          <w:rStyle w:val="TextNPA"/>
          <w:rFonts w:ascii="Times New Roman" w:hAnsi="Times New Roman" w:cs="Times New Roman"/>
          <w:sz w:val="28"/>
          <w:szCs w:val="28"/>
        </w:rPr>
        <w:t>КДЦ «Космос» – г. Новоалтайск ул. Космонавтов, 16; тел. (</w:t>
      </w:r>
      <w:r w:rsidRPr="00875204">
        <w:rPr>
          <w:rFonts w:ascii="Times New Roman" w:hAnsi="Times New Roman"/>
          <w:bCs/>
          <w:sz w:val="28"/>
          <w:szCs w:val="28"/>
        </w:rPr>
        <w:t>8 385 32) 2-35-69, график работы: с 9-00 до 18-00 часов, перерыв на обед с 13-00 до 14-00 часов</w:t>
      </w:r>
      <w:r w:rsidRPr="00875204">
        <w:rPr>
          <w:rStyle w:val="TextNPA"/>
          <w:rFonts w:ascii="Times New Roman" w:hAnsi="Times New Roman" w:cs="Times New Roman"/>
          <w:sz w:val="28"/>
          <w:szCs w:val="28"/>
        </w:rPr>
        <w:t>;</w:t>
      </w:r>
    </w:p>
    <w:p w:rsidR="00482159" w:rsidRPr="00875204" w:rsidRDefault="00482159" w:rsidP="00875204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875204">
        <w:rPr>
          <w:rStyle w:val="TextNPA"/>
          <w:rFonts w:ascii="Times New Roman" w:hAnsi="Times New Roman" w:cs="Times New Roman"/>
          <w:sz w:val="28"/>
          <w:szCs w:val="28"/>
        </w:rPr>
        <w:t xml:space="preserve"> ДК ЖД - г. Новоалтайск, ул. Парковая 2, тел. (</w:t>
      </w:r>
      <w:r w:rsidRPr="00875204">
        <w:rPr>
          <w:rFonts w:ascii="Times New Roman" w:hAnsi="Times New Roman"/>
          <w:bCs/>
          <w:sz w:val="28"/>
          <w:szCs w:val="28"/>
        </w:rPr>
        <w:t>8 385 32) 2-42-01 график работы: с 9-00 до 18-00 часов, перерыв на обед с 13-00 до 14-00 часов</w:t>
      </w:r>
      <w:r w:rsidRPr="00875204">
        <w:rPr>
          <w:rStyle w:val="TextNPA"/>
          <w:rFonts w:ascii="Times New Roman" w:hAnsi="Times New Roman" w:cs="Times New Roman"/>
          <w:sz w:val="28"/>
          <w:szCs w:val="28"/>
        </w:rPr>
        <w:t>;</w:t>
      </w:r>
    </w:p>
    <w:p w:rsidR="00482159" w:rsidRPr="00875204" w:rsidRDefault="00482159" w:rsidP="00875204">
      <w:pPr>
        <w:pStyle w:val="Pro-List2"/>
        <w:tabs>
          <w:tab w:val="left" w:pos="708"/>
        </w:tabs>
        <w:spacing w:before="0" w:line="240" w:lineRule="auto"/>
        <w:ind w:left="0" w:firstLine="600"/>
        <w:rPr>
          <w:rFonts w:ascii="Times New Roman" w:hAnsi="Times New Roman"/>
          <w:sz w:val="28"/>
          <w:szCs w:val="28"/>
        </w:rPr>
      </w:pPr>
      <w:r w:rsidRPr="00875204">
        <w:rPr>
          <w:rFonts w:ascii="Times New Roman" w:hAnsi="Times New Roman"/>
          <w:bCs/>
          <w:sz w:val="28"/>
          <w:szCs w:val="28"/>
        </w:rPr>
        <w:t xml:space="preserve"> ДК Велижановский - </w:t>
      </w:r>
      <w:r w:rsidRPr="00875204">
        <w:rPr>
          <w:rStyle w:val="TextNPA"/>
          <w:rFonts w:ascii="Times New Roman" w:hAnsi="Times New Roman" w:cs="Times New Roman"/>
          <w:sz w:val="28"/>
          <w:szCs w:val="28"/>
        </w:rPr>
        <w:t>г. Новоалтайск, ул. Менделеева,48</w:t>
      </w:r>
      <w:proofErr w:type="gramStart"/>
      <w:r w:rsidRPr="00875204">
        <w:rPr>
          <w:rStyle w:val="TextNPA"/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875204">
        <w:rPr>
          <w:rStyle w:val="TextNPA"/>
          <w:rFonts w:ascii="Times New Roman" w:hAnsi="Times New Roman" w:cs="Times New Roman"/>
          <w:sz w:val="28"/>
          <w:szCs w:val="28"/>
        </w:rPr>
        <w:t xml:space="preserve"> тел. (</w:t>
      </w:r>
      <w:r w:rsidRPr="00875204">
        <w:rPr>
          <w:rFonts w:ascii="Times New Roman" w:hAnsi="Times New Roman"/>
          <w:bCs/>
          <w:sz w:val="28"/>
          <w:szCs w:val="28"/>
        </w:rPr>
        <w:t>8 385 32)</w:t>
      </w:r>
      <w:r w:rsidRPr="00875204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r w:rsidRPr="00875204">
        <w:rPr>
          <w:rFonts w:ascii="Times New Roman" w:hAnsi="Times New Roman"/>
          <w:bCs/>
          <w:sz w:val="28"/>
          <w:szCs w:val="28"/>
        </w:rPr>
        <w:t>4-27-84; график работы: с 9-00 до 18-00 часов, перерыв на обед с 13-00 до 14-00 часов</w:t>
      </w:r>
      <w:r w:rsidRPr="00875204">
        <w:rPr>
          <w:rStyle w:val="TextNPA"/>
          <w:rFonts w:ascii="Times New Roman" w:hAnsi="Times New Roman" w:cs="Times New Roman"/>
          <w:sz w:val="28"/>
          <w:szCs w:val="28"/>
        </w:rPr>
        <w:t>;</w:t>
      </w:r>
    </w:p>
    <w:p w:rsidR="00482159" w:rsidRPr="00875204" w:rsidRDefault="00482159" w:rsidP="00875204">
      <w:pPr>
        <w:pStyle w:val="Pro-List2"/>
        <w:tabs>
          <w:tab w:val="left" w:pos="708"/>
        </w:tabs>
        <w:spacing w:before="0" w:line="240" w:lineRule="auto"/>
        <w:ind w:left="0" w:firstLine="600"/>
        <w:rPr>
          <w:rStyle w:val="TextNPA"/>
          <w:rFonts w:ascii="Times New Roman" w:hAnsi="Times New Roman" w:cs="Times New Roman"/>
          <w:sz w:val="28"/>
          <w:szCs w:val="28"/>
        </w:rPr>
      </w:pPr>
      <w:r w:rsidRPr="00875204">
        <w:rPr>
          <w:rFonts w:ascii="Times New Roman" w:hAnsi="Times New Roman"/>
          <w:bCs/>
          <w:sz w:val="28"/>
          <w:szCs w:val="28"/>
        </w:rPr>
        <w:t xml:space="preserve"> муниципальное бюджетное учреждение культуры г. Новоалтайска «Городской центр культуры «Современник» - г. Новоалтайск, ул. 22 Партсъезда 9а; тел. 48-4-60; 47-0-99, график работы: с 9-00 до 18-00 часов, перерыв на обед с 13-00 до 14-00 часов</w:t>
      </w:r>
      <w:r w:rsidRPr="00875204">
        <w:rPr>
          <w:rStyle w:val="TextNPA"/>
          <w:rFonts w:ascii="Times New Roman" w:hAnsi="Times New Roman" w:cs="Times New Roman"/>
          <w:sz w:val="28"/>
          <w:szCs w:val="28"/>
        </w:rPr>
        <w:t>.</w:t>
      </w:r>
    </w:p>
    <w:p w:rsidR="0038472E" w:rsidRDefault="0038472E" w:rsidP="00EC35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3503" w:rsidRDefault="00EC3503" w:rsidP="00EC350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C3503" w:rsidRPr="00EC3503" w:rsidRDefault="00EC3503" w:rsidP="00EC3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50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EC3503" w:rsidRPr="00EC3503" w:rsidRDefault="00EC3503" w:rsidP="00EC3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503">
        <w:rPr>
          <w:rFonts w:ascii="Times New Roman" w:hAnsi="Times New Roman" w:cs="Times New Roman"/>
          <w:sz w:val="28"/>
          <w:szCs w:val="28"/>
        </w:rPr>
        <w:t>Администрации города                                                                     О.В. Гладкова</w:t>
      </w:r>
    </w:p>
    <w:p w:rsidR="00EC3503" w:rsidRPr="00EC3503" w:rsidRDefault="00EC3503" w:rsidP="00EC35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EC3503" w:rsidRPr="00EC3503" w:rsidSect="009033A2">
      <w:pgSz w:w="11905" w:h="16838"/>
      <w:pgMar w:top="1134" w:right="850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D140BB"/>
    <w:multiLevelType w:val="hybridMultilevel"/>
    <w:tmpl w:val="62F605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635464"/>
    <w:multiLevelType w:val="hybridMultilevel"/>
    <w:tmpl w:val="AC2A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91701"/>
    <w:multiLevelType w:val="hybridMultilevel"/>
    <w:tmpl w:val="8E5E2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9A7AB8"/>
    <w:multiLevelType w:val="hybridMultilevel"/>
    <w:tmpl w:val="9FA06918"/>
    <w:lvl w:ilvl="0" w:tplc="C34A89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8319A2"/>
    <w:multiLevelType w:val="hybridMultilevel"/>
    <w:tmpl w:val="95C66A9C"/>
    <w:lvl w:ilvl="0" w:tplc="6F3EF6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401B76"/>
    <w:multiLevelType w:val="hybridMultilevel"/>
    <w:tmpl w:val="EEAE4D52"/>
    <w:lvl w:ilvl="0" w:tplc="E10C15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4457924"/>
    <w:multiLevelType w:val="hybridMultilevel"/>
    <w:tmpl w:val="9FA06918"/>
    <w:lvl w:ilvl="0" w:tplc="C34A89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0D0201"/>
    <w:multiLevelType w:val="hybridMultilevel"/>
    <w:tmpl w:val="E5DA62A4"/>
    <w:lvl w:ilvl="0" w:tplc="3A424A04">
      <w:start w:val="1"/>
      <w:numFmt w:val="decimal"/>
      <w:lvlText w:val="%1)"/>
      <w:lvlJc w:val="left"/>
      <w:pPr>
        <w:tabs>
          <w:tab w:val="num" w:pos="1112"/>
        </w:tabs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2"/>
        </w:tabs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2"/>
        </w:tabs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2"/>
        </w:tabs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2"/>
        </w:tabs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2"/>
        </w:tabs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2"/>
        </w:tabs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2"/>
        </w:tabs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2"/>
        </w:tabs>
        <w:ind w:left="6872" w:hanging="180"/>
      </w:pPr>
    </w:lvl>
  </w:abstractNum>
  <w:abstractNum w:abstractNumId="10">
    <w:nsid w:val="5AE95C13"/>
    <w:multiLevelType w:val="singleLevel"/>
    <w:tmpl w:val="3F226F50"/>
    <w:lvl w:ilvl="0">
      <w:start w:val="1"/>
      <w:numFmt w:val="decimal"/>
      <w:lvlText w:val="%1)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1">
    <w:nsid w:val="5B517272"/>
    <w:multiLevelType w:val="multilevel"/>
    <w:tmpl w:val="BF2A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DD7EA4"/>
    <w:multiLevelType w:val="hybridMultilevel"/>
    <w:tmpl w:val="71902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B8B"/>
    <w:rsid w:val="000017AD"/>
    <w:rsid w:val="000039A5"/>
    <w:rsid w:val="00006999"/>
    <w:rsid w:val="00013698"/>
    <w:rsid w:val="000331EB"/>
    <w:rsid w:val="00036548"/>
    <w:rsid w:val="00043A77"/>
    <w:rsid w:val="00043E43"/>
    <w:rsid w:val="00044604"/>
    <w:rsid w:val="000457C1"/>
    <w:rsid w:val="0008406B"/>
    <w:rsid w:val="00084B8B"/>
    <w:rsid w:val="00087777"/>
    <w:rsid w:val="000A6769"/>
    <w:rsid w:val="000B2F41"/>
    <w:rsid w:val="000C1F83"/>
    <w:rsid w:val="000C7868"/>
    <w:rsid w:val="000D646B"/>
    <w:rsid w:val="000D6AFF"/>
    <w:rsid w:val="000F0D16"/>
    <w:rsid w:val="00106D7E"/>
    <w:rsid w:val="00111412"/>
    <w:rsid w:val="00121E7D"/>
    <w:rsid w:val="00126444"/>
    <w:rsid w:val="00140D89"/>
    <w:rsid w:val="001424BB"/>
    <w:rsid w:val="0018095A"/>
    <w:rsid w:val="001847AA"/>
    <w:rsid w:val="00196CA4"/>
    <w:rsid w:val="001B2769"/>
    <w:rsid w:val="001C288F"/>
    <w:rsid w:val="001C428C"/>
    <w:rsid w:val="001E040A"/>
    <w:rsid w:val="0020413B"/>
    <w:rsid w:val="00212F46"/>
    <w:rsid w:val="00216399"/>
    <w:rsid w:val="00221E19"/>
    <w:rsid w:val="00225741"/>
    <w:rsid w:val="00276A5F"/>
    <w:rsid w:val="002777FB"/>
    <w:rsid w:val="002876BE"/>
    <w:rsid w:val="002922FE"/>
    <w:rsid w:val="00292940"/>
    <w:rsid w:val="00293B4F"/>
    <w:rsid w:val="002A12A9"/>
    <w:rsid w:val="002B44D3"/>
    <w:rsid w:val="002B5B6A"/>
    <w:rsid w:val="002D2680"/>
    <w:rsid w:val="002E115F"/>
    <w:rsid w:val="002E4EEB"/>
    <w:rsid w:val="002F07CD"/>
    <w:rsid w:val="0031362D"/>
    <w:rsid w:val="00317CBB"/>
    <w:rsid w:val="003344B5"/>
    <w:rsid w:val="00344364"/>
    <w:rsid w:val="00354052"/>
    <w:rsid w:val="00374DE2"/>
    <w:rsid w:val="00376225"/>
    <w:rsid w:val="00380269"/>
    <w:rsid w:val="0038472E"/>
    <w:rsid w:val="0039368D"/>
    <w:rsid w:val="003A6970"/>
    <w:rsid w:val="003B7282"/>
    <w:rsid w:val="003C4266"/>
    <w:rsid w:val="003C4D57"/>
    <w:rsid w:val="003C7B08"/>
    <w:rsid w:val="00400DD0"/>
    <w:rsid w:val="00416DF1"/>
    <w:rsid w:val="0042171A"/>
    <w:rsid w:val="00421EF1"/>
    <w:rsid w:val="00424F32"/>
    <w:rsid w:val="00437D38"/>
    <w:rsid w:val="0045530A"/>
    <w:rsid w:val="0046088C"/>
    <w:rsid w:val="00461747"/>
    <w:rsid w:val="00482159"/>
    <w:rsid w:val="004A310E"/>
    <w:rsid w:val="004A4481"/>
    <w:rsid w:val="004E1861"/>
    <w:rsid w:val="004E1993"/>
    <w:rsid w:val="004E325B"/>
    <w:rsid w:val="004F341B"/>
    <w:rsid w:val="0052519F"/>
    <w:rsid w:val="00544C6A"/>
    <w:rsid w:val="00547AF0"/>
    <w:rsid w:val="00551615"/>
    <w:rsid w:val="00563685"/>
    <w:rsid w:val="0057278D"/>
    <w:rsid w:val="005B364D"/>
    <w:rsid w:val="005B6236"/>
    <w:rsid w:val="005C5600"/>
    <w:rsid w:val="005F2E56"/>
    <w:rsid w:val="005F671C"/>
    <w:rsid w:val="00610E08"/>
    <w:rsid w:val="00616DEB"/>
    <w:rsid w:val="006212EE"/>
    <w:rsid w:val="00640417"/>
    <w:rsid w:val="00650E38"/>
    <w:rsid w:val="00650F13"/>
    <w:rsid w:val="00653ED9"/>
    <w:rsid w:val="00674311"/>
    <w:rsid w:val="00680AAC"/>
    <w:rsid w:val="006B4C76"/>
    <w:rsid w:val="006C4F1B"/>
    <w:rsid w:val="006C578D"/>
    <w:rsid w:val="006D0117"/>
    <w:rsid w:val="006D3A8E"/>
    <w:rsid w:val="006D3C70"/>
    <w:rsid w:val="00705048"/>
    <w:rsid w:val="00706226"/>
    <w:rsid w:val="007105D8"/>
    <w:rsid w:val="007123A1"/>
    <w:rsid w:val="00720405"/>
    <w:rsid w:val="00734261"/>
    <w:rsid w:val="0073620B"/>
    <w:rsid w:val="00741285"/>
    <w:rsid w:val="0074299D"/>
    <w:rsid w:val="00752759"/>
    <w:rsid w:val="0075350A"/>
    <w:rsid w:val="007635A8"/>
    <w:rsid w:val="0077130D"/>
    <w:rsid w:val="0077436A"/>
    <w:rsid w:val="00786A7D"/>
    <w:rsid w:val="00787A65"/>
    <w:rsid w:val="00791A7A"/>
    <w:rsid w:val="007956C0"/>
    <w:rsid w:val="007A1058"/>
    <w:rsid w:val="007B7016"/>
    <w:rsid w:val="007D55CC"/>
    <w:rsid w:val="007E49D7"/>
    <w:rsid w:val="00840D23"/>
    <w:rsid w:val="0084724C"/>
    <w:rsid w:val="008529F3"/>
    <w:rsid w:val="008571B2"/>
    <w:rsid w:val="00863605"/>
    <w:rsid w:val="00867D2B"/>
    <w:rsid w:val="00875204"/>
    <w:rsid w:val="008942F3"/>
    <w:rsid w:val="008A2B16"/>
    <w:rsid w:val="008C5822"/>
    <w:rsid w:val="008D0945"/>
    <w:rsid w:val="008D4148"/>
    <w:rsid w:val="008D53D2"/>
    <w:rsid w:val="008E352C"/>
    <w:rsid w:val="009033A2"/>
    <w:rsid w:val="00907518"/>
    <w:rsid w:val="009079A5"/>
    <w:rsid w:val="00914076"/>
    <w:rsid w:val="00923B42"/>
    <w:rsid w:val="009247A2"/>
    <w:rsid w:val="009323FA"/>
    <w:rsid w:val="00934BA4"/>
    <w:rsid w:val="00935499"/>
    <w:rsid w:val="00940334"/>
    <w:rsid w:val="00945F4F"/>
    <w:rsid w:val="00950007"/>
    <w:rsid w:val="00963122"/>
    <w:rsid w:val="009A0024"/>
    <w:rsid w:val="009D530A"/>
    <w:rsid w:val="009F14F1"/>
    <w:rsid w:val="009F5CFD"/>
    <w:rsid w:val="00A10D32"/>
    <w:rsid w:val="00A11B53"/>
    <w:rsid w:val="00A15F23"/>
    <w:rsid w:val="00A51B23"/>
    <w:rsid w:val="00A80012"/>
    <w:rsid w:val="00A810E4"/>
    <w:rsid w:val="00A814A4"/>
    <w:rsid w:val="00A82059"/>
    <w:rsid w:val="00A91C37"/>
    <w:rsid w:val="00A932B2"/>
    <w:rsid w:val="00AA4067"/>
    <w:rsid w:val="00AA47E6"/>
    <w:rsid w:val="00AB24D4"/>
    <w:rsid w:val="00AD2EB8"/>
    <w:rsid w:val="00AD3E12"/>
    <w:rsid w:val="00AD5329"/>
    <w:rsid w:val="00AD67AB"/>
    <w:rsid w:val="00AE4E34"/>
    <w:rsid w:val="00AF6EB8"/>
    <w:rsid w:val="00B07B7D"/>
    <w:rsid w:val="00B2018F"/>
    <w:rsid w:val="00B2399F"/>
    <w:rsid w:val="00B45B2A"/>
    <w:rsid w:val="00B5126F"/>
    <w:rsid w:val="00B51419"/>
    <w:rsid w:val="00B538CA"/>
    <w:rsid w:val="00B64942"/>
    <w:rsid w:val="00B82663"/>
    <w:rsid w:val="00B85049"/>
    <w:rsid w:val="00BA0FDD"/>
    <w:rsid w:val="00BB764B"/>
    <w:rsid w:val="00BC4FBE"/>
    <w:rsid w:val="00BD16D2"/>
    <w:rsid w:val="00BD2C9B"/>
    <w:rsid w:val="00BD69E7"/>
    <w:rsid w:val="00C107E9"/>
    <w:rsid w:val="00C46B37"/>
    <w:rsid w:val="00C51D59"/>
    <w:rsid w:val="00C615E7"/>
    <w:rsid w:val="00C74AD3"/>
    <w:rsid w:val="00C76EE2"/>
    <w:rsid w:val="00C83D93"/>
    <w:rsid w:val="00C84AD2"/>
    <w:rsid w:val="00C910C8"/>
    <w:rsid w:val="00CA39A5"/>
    <w:rsid w:val="00CA3AA6"/>
    <w:rsid w:val="00CC5163"/>
    <w:rsid w:val="00CD3CA7"/>
    <w:rsid w:val="00CE3D52"/>
    <w:rsid w:val="00CE424A"/>
    <w:rsid w:val="00CF1929"/>
    <w:rsid w:val="00D00CE4"/>
    <w:rsid w:val="00D17307"/>
    <w:rsid w:val="00D21914"/>
    <w:rsid w:val="00D562BF"/>
    <w:rsid w:val="00D62F92"/>
    <w:rsid w:val="00D8020D"/>
    <w:rsid w:val="00D8186F"/>
    <w:rsid w:val="00D87DFC"/>
    <w:rsid w:val="00DB045A"/>
    <w:rsid w:val="00DF47C1"/>
    <w:rsid w:val="00DF62F8"/>
    <w:rsid w:val="00E11296"/>
    <w:rsid w:val="00E14754"/>
    <w:rsid w:val="00E278B2"/>
    <w:rsid w:val="00E42640"/>
    <w:rsid w:val="00E45FE2"/>
    <w:rsid w:val="00E64CF9"/>
    <w:rsid w:val="00E66BAA"/>
    <w:rsid w:val="00E751FB"/>
    <w:rsid w:val="00E8053B"/>
    <w:rsid w:val="00E90E6E"/>
    <w:rsid w:val="00E911FC"/>
    <w:rsid w:val="00E92B5C"/>
    <w:rsid w:val="00EB0874"/>
    <w:rsid w:val="00EC3503"/>
    <w:rsid w:val="00ED7DCA"/>
    <w:rsid w:val="00EF06FE"/>
    <w:rsid w:val="00F14B1D"/>
    <w:rsid w:val="00F2264F"/>
    <w:rsid w:val="00F23103"/>
    <w:rsid w:val="00F35110"/>
    <w:rsid w:val="00F82F5F"/>
    <w:rsid w:val="00F85EA7"/>
    <w:rsid w:val="00F931ED"/>
    <w:rsid w:val="00FD25ED"/>
    <w:rsid w:val="00FF2325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6E"/>
  </w:style>
  <w:style w:type="paragraph" w:styleId="1">
    <w:name w:val="heading 1"/>
    <w:basedOn w:val="a"/>
    <w:next w:val="a"/>
    <w:link w:val="10"/>
    <w:qFormat/>
    <w:rsid w:val="001E040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1E04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FDD"/>
    <w:pPr>
      <w:ind w:left="720"/>
      <w:contextualSpacing/>
    </w:pPr>
  </w:style>
  <w:style w:type="paragraph" w:customStyle="1" w:styleId="ConsPlusNormal">
    <w:name w:val="ConsPlusNormal"/>
    <w:rsid w:val="00ED7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nhideWhenUsed/>
    <w:rsid w:val="00ED7DCA"/>
    <w:rPr>
      <w:color w:val="0000FF"/>
      <w:u w:val="single"/>
    </w:rPr>
  </w:style>
  <w:style w:type="paragraph" w:customStyle="1" w:styleId="ConsPlusTitle">
    <w:name w:val="ConsPlusTitle"/>
    <w:rsid w:val="00A15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5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F2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22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04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040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 Indent"/>
    <w:basedOn w:val="a"/>
    <w:link w:val="aa"/>
    <w:semiHidden/>
    <w:unhideWhenUsed/>
    <w:rsid w:val="002E4EEB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2E4E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NPA">
    <w:name w:val="Text NPA"/>
    <w:basedOn w:val="a0"/>
    <w:rsid w:val="00482159"/>
    <w:rPr>
      <w:rFonts w:ascii="Courier New" w:hAnsi="Courier New" w:cs="Courier New" w:hint="default"/>
    </w:rPr>
  </w:style>
  <w:style w:type="paragraph" w:customStyle="1" w:styleId="Pro-List2">
    <w:name w:val="Pro-List #2"/>
    <w:basedOn w:val="a"/>
    <w:link w:val="Pro-List20"/>
    <w:rsid w:val="00482159"/>
    <w:pPr>
      <w:tabs>
        <w:tab w:val="left" w:pos="2040"/>
      </w:tabs>
      <w:spacing w:before="180" w:after="0" w:line="288" w:lineRule="auto"/>
      <w:ind w:left="2040" w:hanging="480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Pro-List20">
    <w:name w:val="Pro-List #2 Знак"/>
    <w:basedOn w:val="a0"/>
    <w:link w:val="Pro-List2"/>
    <w:rsid w:val="00482159"/>
    <w:rPr>
      <w:rFonts w:ascii="Georgia" w:eastAsia="Times New Roman" w:hAnsi="Georg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7E0D9704683C623A1AC215F1743423F6E7B0827DE9A8E47980697D2E1C0C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7E0D9704683C623A1AC215F1743423F6E9B28B7FEAA8E47980697D2E1C0C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17E0D9704683C623A1AC215F1743423F6E6B78C7AEFA8E47980697D2E1C0C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7E0D9704683C623A1AC215F1743423F3E1B78978E2F5EE71D9657F120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86C8E-4088-4612-B136-3A784C4C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ДК-ЖД</Company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kk5</dc:creator>
  <cp:lastModifiedBy>ЮАБурм</cp:lastModifiedBy>
  <cp:revision>14</cp:revision>
  <cp:lastPrinted>2019-06-18T01:16:00Z</cp:lastPrinted>
  <dcterms:created xsi:type="dcterms:W3CDTF">2019-04-24T08:40:00Z</dcterms:created>
  <dcterms:modified xsi:type="dcterms:W3CDTF">2019-06-19T05:55:00Z</dcterms:modified>
</cp:coreProperties>
</file>