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9B" w:rsidRPr="00CA4223" w:rsidRDefault="00EA3286" w:rsidP="00CA4223">
      <w:pPr>
        <w:pStyle w:val="1"/>
        <w:ind w:left="3540"/>
      </w:pPr>
      <w:r>
        <w:t xml:space="preserve"> </w:t>
      </w:r>
      <w:r w:rsidR="005541C9"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9" w:rsidRPr="00813A39" w:rsidRDefault="00447357" w:rsidP="00813A39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02602A" w:rsidRPr="007C17F0" w:rsidRDefault="00447357" w:rsidP="007C17F0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504BE1" w:rsidP="00026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19.06.</w:t>
      </w:r>
      <w:r w:rsidR="008E0809">
        <w:rPr>
          <w:rFonts w:ascii="Arial" w:hAnsi="Arial" w:cs="Arial"/>
          <w:sz w:val="28"/>
          <w:szCs w:val="28"/>
        </w:rPr>
        <w:t>2019</w:t>
      </w:r>
      <w:r w:rsidR="0002602A">
        <w:rPr>
          <w:rFonts w:ascii="Arial" w:hAnsi="Arial" w:cs="Arial"/>
          <w:sz w:val="28"/>
          <w:szCs w:val="28"/>
        </w:rPr>
        <w:tab/>
        <w:t xml:space="preserve">       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02602A">
        <w:rPr>
          <w:rFonts w:ascii="Arial" w:hAnsi="Arial" w:cs="Arial"/>
          <w:sz w:val="28"/>
          <w:szCs w:val="28"/>
        </w:rPr>
        <w:t xml:space="preserve">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 </w:t>
      </w:r>
      <w:r w:rsidR="0002602A" w:rsidRPr="003B7456">
        <w:rPr>
          <w:rFonts w:ascii="Arial" w:hAnsi="Arial" w:cs="Arial"/>
          <w:sz w:val="28"/>
          <w:szCs w:val="28"/>
        </w:rPr>
        <w:t>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</w:t>
      </w:r>
      <w:r w:rsidR="00272378">
        <w:rPr>
          <w:rFonts w:ascii="Arial" w:hAnsi="Arial" w:cs="Arial"/>
          <w:sz w:val="28"/>
          <w:szCs w:val="28"/>
        </w:rPr>
        <w:t xml:space="preserve">       </w:t>
      </w:r>
      <w:r w:rsidR="0002602A">
        <w:rPr>
          <w:rFonts w:ascii="Arial" w:hAnsi="Arial" w:cs="Arial"/>
          <w:sz w:val="28"/>
          <w:szCs w:val="28"/>
        </w:rPr>
        <w:t xml:space="preserve">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973</w:t>
      </w:r>
    </w:p>
    <w:p w:rsidR="007F382C" w:rsidRDefault="007F382C" w:rsidP="00DD7097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</w:rPr>
      </w:pPr>
    </w:p>
    <w:p w:rsidR="005C3B75" w:rsidRDefault="005C3B75" w:rsidP="00DD7097">
      <w:pPr>
        <w:pStyle w:val="ConsPlusTitle"/>
        <w:widowControl/>
      </w:pPr>
    </w:p>
    <w:p w:rsidR="00CF6E06" w:rsidRDefault="009B6E5C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стандарта</w:t>
      </w:r>
      <w:r w:rsidR="00CF6E06">
        <w:rPr>
          <w:sz w:val="28"/>
          <w:szCs w:val="28"/>
        </w:rPr>
        <w:t xml:space="preserve"> </w:t>
      </w:r>
      <w:r w:rsidR="0054782A">
        <w:rPr>
          <w:sz w:val="28"/>
          <w:szCs w:val="28"/>
        </w:rPr>
        <w:t xml:space="preserve"> </w:t>
      </w:r>
      <w:r w:rsidR="00CF6E06">
        <w:rPr>
          <w:sz w:val="28"/>
          <w:szCs w:val="28"/>
        </w:rPr>
        <w:t xml:space="preserve"> качества </w:t>
      </w:r>
    </w:p>
    <w:p w:rsidR="00CF6E06" w:rsidRDefault="009B6E5C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="00CF6E06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</w:p>
    <w:p w:rsidR="00FD0648" w:rsidRDefault="00CF6E06" w:rsidP="00FD0648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4782A">
        <w:rPr>
          <w:sz w:val="28"/>
          <w:szCs w:val="28"/>
        </w:rPr>
        <w:t xml:space="preserve"> </w:t>
      </w:r>
      <w:r w:rsidR="003B6995">
        <w:rPr>
          <w:sz w:val="28"/>
          <w:szCs w:val="28"/>
        </w:rPr>
        <w:t xml:space="preserve"> 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 w:rsidR="0054782A">
        <w:rPr>
          <w:sz w:val="28"/>
          <w:szCs w:val="28"/>
        </w:rPr>
        <w:t xml:space="preserve">  </w:t>
      </w:r>
      <w:r w:rsidR="003B6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культуры</w:t>
      </w:r>
      <w:r w:rsidR="0054782A">
        <w:rPr>
          <w:sz w:val="28"/>
          <w:szCs w:val="28"/>
        </w:rPr>
        <w:t xml:space="preserve">    </w:t>
      </w:r>
      <w:r w:rsidR="003B6995">
        <w:rPr>
          <w:sz w:val="28"/>
          <w:szCs w:val="28"/>
        </w:rPr>
        <w:t xml:space="preserve"> </w:t>
      </w:r>
      <w:r w:rsidR="0054782A" w:rsidRPr="00F758AB">
        <w:rPr>
          <w:sz w:val="28"/>
          <w:szCs w:val="28"/>
        </w:rPr>
        <w:t>«</w:t>
      </w:r>
      <w:proofErr w:type="gramStart"/>
      <w:r w:rsidR="00FD0648" w:rsidRPr="00C275D7">
        <w:rPr>
          <w:sz w:val="28"/>
          <w:szCs w:val="28"/>
        </w:rPr>
        <w:t>Публичный</w:t>
      </w:r>
      <w:proofErr w:type="gramEnd"/>
    </w:p>
    <w:p w:rsidR="00FD0648" w:rsidRDefault="00FD0648" w:rsidP="00FD0648">
      <w:pPr>
        <w:spacing w:line="0" w:lineRule="atLeast"/>
        <w:jc w:val="both"/>
        <w:rPr>
          <w:sz w:val="28"/>
          <w:szCs w:val="28"/>
        </w:rPr>
      </w:pPr>
      <w:r w:rsidRPr="00C275D7">
        <w:rPr>
          <w:sz w:val="28"/>
          <w:szCs w:val="28"/>
        </w:rPr>
        <w:t xml:space="preserve"> показ музейных предметов, музейных </w:t>
      </w:r>
    </w:p>
    <w:p w:rsidR="003B6995" w:rsidRDefault="00FD0648" w:rsidP="00FD0648">
      <w:pPr>
        <w:spacing w:line="0" w:lineRule="atLeast"/>
        <w:jc w:val="both"/>
        <w:rPr>
          <w:sz w:val="28"/>
          <w:szCs w:val="28"/>
        </w:rPr>
      </w:pPr>
      <w:r w:rsidRPr="00C275D7">
        <w:rPr>
          <w:sz w:val="28"/>
          <w:szCs w:val="28"/>
        </w:rPr>
        <w:t>коллекций</w:t>
      </w:r>
      <w:r w:rsidR="008E0809">
        <w:rPr>
          <w:sz w:val="28"/>
          <w:szCs w:val="28"/>
        </w:rPr>
        <w:t>»</w:t>
      </w:r>
      <w:r w:rsidR="003B6995">
        <w:rPr>
          <w:sz w:val="28"/>
          <w:szCs w:val="28"/>
        </w:rPr>
        <w:t xml:space="preserve">        </w:t>
      </w: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B16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Администрации города Новоалтайска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B16">
        <w:rPr>
          <w:rFonts w:ascii="Times New Roman" w:hAnsi="Times New Roman" w:cs="Times New Roman"/>
          <w:sz w:val="28"/>
          <w:szCs w:val="28"/>
        </w:rPr>
        <w:t xml:space="preserve">20.06.2011 № 1096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условиях, порядке формирования и финансового обеспечения выполнения муниципального задания в отношении муниципальных учреждений города Новоалтайска», </w:t>
      </w:r>
      <w:r w:rsidRPr="008A2B16">
        <w:rPr>
          <w:rFonts w:ascii="Times New Roman" w:hAnsi="Times New Roman" w:cs="Times New Roman"/>
          <w:sz w:val="28"/>
          <w:szCs w:val="28"/>
        </w:rPr>
        <w:t>постановлением Админист</w:t>
      </w:r>
      <w:r>
        <w:rPr>
          <w:rFonts w:ascii="Times New Roman" w:hAnsi="Times New Roman" w:cs="Times New Roman"/>
          <w:sz w:val="28"/>
          <w:szCs w:val="28"/>
        </w:rPr>
        <w:t>рации города Новоалтайска  от 14.10.2016</w:t>
      </w:r>
      <w:r w:rsidRPr="008A2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2052</w:t>
      </w:r>
      <w:r w:rsidRPr="008A2B1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</w:t>
      </w:r>
      <w:r w:rsidR="00567AC5">
        <w:rPr>
          <w:rFonts w:ascii="Times New Roman" w:hAnsi="Times New Roman" w:cs="Times New Roman"/>
          <w:sz w:val="28"/>
          <w:szCs w:val="28"/>
        </w:rPr>
        <w:t xml:space="preserve"> и утверждения стандартов качества предоставления муниципальных услуг, оказываемых муниципальными учреждениями города Новоалтайска»</w:t>
      </w:r>
      <w:r w:rsidR="008E0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CAF" w:rsidRPr="003B7C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7CAF" w:rsidRPr="003B7CA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3B7CAF" w:rsidRDefault="003B7CAF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7AC5" w:rsidRPr="00F758AB" w:rsidRDefault="00F758AB" w:rsidP="00FD0648">
      <w:pPr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758AB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3B7CAF" w:rsidRPr="00F758AB">
        <w:rPr>
          <w:sz w:val="28"/>
          <w:szCs w:val="28"/>
        </w:rPr>
        <w:t xml:space="preserve">стандарт качества предоставления муниципальной  услуги в сфере культуры </w:t>
      </w:r>
      <w:r w:rsidR="00567AC5" w:rsidRPr="00F758AB">
        <w:rPr>
          <w:sz w:val="28"/>
          <w:szCs w:val="28"/>
        </w:rPr>
        <w:t>«</w:t>
      </w:r>
      <w:r w:rsidR="00FD0648" w:rsidRPr="00C275D7">
        <w:rPr>
          <w:sz w:val="28"/>
          <w:szCs w:val="28"/>
        </w:rPr>
        <w:t>Публичный</w:t>
      </w:r>
      <w:r w:rsidR="00FD0648">
        <w:rPr>
          <w:sz w:val="28"/>
          <w:szCs w:val="28"/>
        </w:rPr>
        <w:t xml:space="preserve"> </w:t>
      </w:r>
      <w:r w:rsidR="00FD0648" w:rsidRPr="00C275D7">
        <w:rPr>
          <w:sz w:val="28"/>
          <w:szCs w:val="28"/>
        </w:rPr>
        <w:t>показ музейных предметов, музейных коллекций</w:t>
      </w:r>
      <w:r w:rsidR="00FD0648">
        <w:rPr>
          <w:sz w:val="28"/>
          <w:szCs w:val="28"/>
        </w:rPr>
        <w:t xml:space="preserve">» </w:t>
      </w:r>
      <w:r w:rsidR="00E43B9E">
        <w:rPr>
          <w:sz w:val="28"/>
          <w:szCs w:val="28"/>
        </w:rPr>
        <w:t xml:space="preserve"> </w:t>
      </w:r>
      <w:r w:rsidR="00125697">
        <w:rPr>
          <w:sz w:val="28"/>
          <w:szCs w:val="28"/>
        </w:rPr>
        <w:t>(приложение</w:t>
      </w:r>
      <w:r w:rsidR="003B7CAF" w:rsidRPr="00F758AB">
        <w:rPr>
          <w:sz w:val="28"/>
          <w:szCs w:val="28"/>
        </w:rPr>
        <w:t xml:space="preserve"> 1)</w:t>
      </w:r>
      <w:r w:rsidR="009B6E5C" w:rsidRPr="00F758AB">
        <w:rPr>
          <w:sz w:val="28"/>
          <w:szCs w:val="28"/>
        </w:rPr>
        <w:t>.</w:t>
      </w:r>
    </w:p>
    <w:p w:rsidR="00567AC5" w:rsidRDefault="00FD0648" w:rsidP="00D11D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7AC5" w:rsidRPr="00840D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Руководителю муниципального</w:t>
      </w:r>
      <w:r w:rsidR="00665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учреждения культуры г.</w:t>
      </w:r>
      <w:r w:rsidR="00665904">
        <w:rPr>
          <w:rFonts w:ascii="Times New Roman" w:hAnsi="Times New Roman" w:cs="Times New Roman"/>
          <w:sz w:val="28"/>
          <w:szCs w:val="28"/>
        </w:rPr>
        <w:t xml:space="preserve">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 «Новоалтайский краеведческий музей имени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Марусина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В.Я.»</w:t>
      </w:r>
      <w:r w:rsidR="00F75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D83">
        <w:rPr>
          <w:rFonts w:ascii="Times New Roman" w:hAnsi="Times New Roman" w:cs="Times New Roman"/>
          <w:sz w:val="28"/>
          <w:szCs w:val="28"/>
        </w:rPr>
        <w:t xml:space="preserve"> </w:t>
      </w:r>
      <w:r w:rsidR="00567AC5">
        <w:rPr>
          <w:rFonts w:ascii="Times New Roman" w:hAnsi="Times New Roman" w:cs="Times New Roman"/>
          <w:sz w:val="28"/>
          <w:szCs w:val="28"/>
        </w:rPr>
        <w:t>о</w:t>
      </w:r>
      <w:r w:rsidR="00F758AB">
        <w:rPr>
          <w:rFonts w:ascii="Times New Roman" w:hAnsi="Times New Roman" w:cs="Times New Roman"/>
          <w:sz w:val="28"/>
          <w:szCs w:val="28"/>
        </w:rPr>
        <w:t>беспечить оказание муниципальной</w:t>
      </w:r>
      <w:r w:rsidR="00567AC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758AB">
        <w:rPr>
          <w:rFonts w:ascii="Times New Roman" w:hAnsi="Times New Roman" w:cs="Times New Roman"/>
          <w:sz w:val="28"/>
          <w:szCs w:val="28"/>
        </w:rPr>
        <w:t>и в соответствии с утвержденным Стандартом</w:t>
      </w:r>
      <w:r w:rsidR="00D11D83">
        <w:rPr>
          <w:rFonts w:ascii="Times New Roman" w:hAnsi="Times New Roman" w:cs="Times New Roman"/>
          <w:sz w:val="28"/>
          <w:szCs w:val="28"/>
        </w:rPr>
        <w:t>.</w:t>
      </w:r>
    </w:p>
    <w:p w:rsidR="00700015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0648">
        <w:rPr>
          <w:sz w:val="28"/>
          <w:szCs w:val="28"/>
        </w:rPr>
        <w:t xml:space="preserve"> 3</w:t>
      </w:r>
      <w:r w:rsidR="00A115C8">
        <w:rPr>
          <w:sz w:val="28"/>
          <w:szCs w:val="28"/>
        </w:rPr>
        <w:t>.</w:t>
      </w:r>
      <w:r w:rsidR="00700015">
        <w:rPr>
          <w:sz w:val="28"/>
          <w:szCs w:val="28"/>
        </w:rPr>
        <w:t xml:space="preserve"> Распространить действие настоящего постановления на правоо</w:t>
      </w:r>
      <w:r w:rsidR="00401B3D">
        <w:rPr>
          <w:sz w:val="28"/>
          <w:szCs w:val="28"/>
        </w:rPr>
        <w:t>тношения, возникшие с 01.01.2019</w:t>
      </w:r>
      <w:r w:rsidR="00700015">
        <w:rPr>
          <w:sz w:val="28"/>
          <w:szCs w:val="28"/>
        </w:rPr>
        <w:t xml:space="preserve"> г.</w:t>
      </w:r>
      <w:r w:rsidR="00A115C8">
        <w:rPr>
          <w:sz w:val="28"/>
          <w:szCs w:val="28"/>
        </w:rPr>
        <w:t xml:space="preserve"> </w:t>
      </w:r>
    </w:p>
    <w:p w:rsidR="00A115C8" w:rsidRDefault="00700015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064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115C8">
        <w:rPr>
          <w:sz w:val="28"/>
          <w:szCs w:val="28"/>
        </w:rPr>
        <w:t>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0648">
        <w:rPr>
          <w:sz w:val="28"/>
          <w:szCs w:val="28"/>
        </w:rPr>
        <w:t>5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</w:t>
      </w:r>
      <w:r w:rsidR="00D11D83">
        <w:rPr>
          <w:sz w:val="28"/>
          <w:szCs w:val="28"/>
        </w:rPr>
        <w:t>инистрации города Михайлову Т.Ф.</w:t>
      </w:r>
    </w:p>
    <w:p w:rsidR="00D11D83" w:rsidRDefault="00D11D83" w:rsidP="00A115C8">
      <w:pPr>
        <w:ind w:firstLine="360"/>
        <w:jc w:val="both"/>
        <w:rPr>
          <w:sz w:val="28"/>
          <w:szCs w:val="28"/>
        </w:rPr>
      </w:pPr>
    </w:p>
    <w:p w:rsidR="00DC07EE" w:rsidRDefault="00DC07EE" w:rsidP="00A115C8">
      <w:pPr>
        <w:ind w:firstLine="360"/>
        <w:jc w:val="both"/>
        <w:rPr>
          <w:sz w:val="28"/>
          <w:szCs w:val="28"/>
        </w:rPr>
      </w:pPr>
    </w:p>
    <w:p w:rsidR="005464EE" w:rsidRDefault="005464EE" w:rsidP="005464EE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 </w:t>
      </w:r>
    </w:p>
    <w:p w:rsidR="005464EE" w:rsidRDefault="005464EE" w:rsidP="005464E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С.И. Лисовский</w:t>
      </w:r>
    </w:p>
    <w:p w:rsidR="00FD0648" w:rsidRDefault="00FD0648" w:rsidP="007C1EA4">
      <w:pPr>
        <w:rPr>
          <w:sz w:val="28"/>
          <w:szCs w:val="28"/>
        </w:rPr>
      </w:pPr>
    </w:p>
    <w:p w:rsidR="00FD0648" w:rsidRDefault="00FD0648" w:rsidP="007C1EA4">
      <w:pPr>
        <w:rPr>
          <w:sz w:val="28"/>
          <w:szCs w:val="28"/>
        </w:rPr>
      </w:pPr>
    </w:p>
    <w:p w:rsidR="00FD0648" w:rsidRDefault="00FD0648" w:rsidP="007C1EA4">
      <w:pPr>
        <w:rPr>
          <w:sz w:val="28"/>
          <w:szCs w:val="28"/>
        </w:rPr>
      </w:pPr>
    </w:p>
    <w:p w:rsidR="00B15F73" w:rsidRDefault="00B15F73" w:rsidP="007C1EA4">
      <w:pPr>
        <w:rPr>
          <w:sz w:val="28"/>
          <w:szCs w:val="28"/>
        </w:rPr>
      </w:pPr>
    </w:p>
    <w:p w:rsidR="001C61A1" w:rsidRPr="007F3880" w:rsidRDefault="00125697" w:rsidP="001C61A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1C61A1" w:rsidRPr="007F3880">
        <w:rPr>
          <w:sz w:val="28"/>
          <w:szCs w:val="28"/>
        </w:rPr>
        <w:t xml:space="preserve"> 1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к постановлению Администрации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>города Новоалтайска</w:t>
      </w:r>
    </w:p>
    <w:p w:rsidR="001C61A1" w:rsidRPr="007F3880" w:rsidRDefault="005C3B75" w:rsidP="001C61A1">
      <w:pPr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04BE1">
        <w:rPr>
          <w:sz w:val="28"/>
          <w:szCs w:val="28"/>
        </w:rPr>
        <w:t xml:space="preserve"> 19 </w:t>
      </w:r>
      <w:r>
        <w:rPr>
          <w:sz w:val="28"/>
          <w:szCs w:val="28"/>
        </w:rPr>
        <w:t>»</w:t>
      </w:r>
      <w:r w:rsidR="00504BE1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2019</w:t>
      </w:r>
      <w:r w:rsidR="001C61A1" w:rsidRPr="007F3880">
        <w:rPr>
          <w:sz w:val="28"/>
          <w:szCs w:val="28"/>
        </w:rPr>
        <w:t xml:space="preserve"> г. №</w:t>
      </w:r>
      <w:r w:rsidR="00504BE1">
        <w:rPr>
          <w:sz w:val="28"/>
          <w:szCs w:val="28"/>
        </w:rPr>
        <w:t xml:space="preserve"> 973</w:t>
      </w:r>
      <w:bookmarkStart w:id="0" w:name="_GoBack"/>
      <w:bookmarkEnd w:id="0"/>
    </w:p>
    <w:p w:rsidR="001C61A1" w:rsidRPr="007F3880" w:rsidRDefault="001C61A1" w:rsidP="001C61A1">
      <w:pPr>
        <w:jc w:val="right"/>
        <w:rPr>
          <w:sz w:val="28"/>
          <w:szCs w:val="28"/>
        </w:rPr>
      </w:pPr>
    </w:p>
    <w:p w:rsidR="001C61A1" w:rsidRPr="00667309" w:rsidRDefault="001C61A1" w:rsidP="0054782A">
      <w:pPr>
        <w:spacing w:line="0" w:lineRule="atLeast"/>
        <w:jc w:val="both"/>
        <w:rPr>
          <w:sz w:val="28"/>
          <w:szCs w:val="28"/>
        </w:rPr>
      </w:pPr>
    </w:p>
    <w:p w:rsidR="001A5137" w:rsidRDefault="001A5137" w:rsidP="001A5137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A5137" w:rsidRPr="0086553F" w:rsidRDefault="001A5137" w:rsidP="001A51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</w:t>
      </w:r>
    </w:p>
    <w:p w:rsidR="001A5137" w:rsidRPr="007F3880" w:rsidRDefault="001A5137" w:rsidP="001A51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качества предоставления муниципальной  услуги в сфере культуры</w:t>
      </w:r>
    </w:p>
    <w:p w:rsidR="001A5137" w:rsidRPr="005D7190" w:rsidRDefault="001A5137" w:rsidP="001A51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7190">
        <w:rPr>
          <w:rFonts w:ascii="Times New Roman" w:hAnsi="Times New Roman" w:cs="Times New Roman"/>
          <w:b w:val="0"/>
          <w:sz w:val="28"/>
          <w:szCs w:val="28"/>
        </w:rPr>
        <w:t xml:space="preserve"> «Публичный показ музейных предметов,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7190">
        <w:rPr>
          <w:rFonts w:ascii="Times New Roman" w:hAnsi="Times New Roman" w:cs="Times New Roman"/>
          <w:b w:val="0"/>
          <w:sz w:val="28"/>
          <w:szCs w:val="28"/>
        </w:rPr>
        <w:t>музейных коллекций»</w:t>
      </w:r>
    </w:p>
    <w:p w:rsidR="001A5137" w:rsidRPr="005D7190" w:rsidRDefault="001A5137" w:rsidP="001A51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5137" w:rsidRDefault="001A5137" w:rsidP="001A5137">
      <w:pPr>
        <w:pStyle w:val="ConsPlusTitle"/>
        <w:numPr>
          <w:ilvl w:val="0"/>
          <w:numId w:val="7"/>
        </w:numPr>
        <w:adjustRightInd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1A5137" w:rsidRPr="007F3880" w:rsidRDefault="001A5137" w:rsidP="001A5137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1A5137" w:rsidRPr="007F3880" w:rsidRDefault="001A5137" w:rsidP="00FD0648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Разработчик  </w:t>
      </w:r>
      <w:r w:rsidRPr="007F3880">
        <w:rPr>
          <w:rFonts w:ascii="Times New Roman" w:hAnsi="Times New Roman" w:cs="Times New Roman"/>
          <w:b w:val="0"/>
          <w:sz w:val="28"/>
          <w:szCs w:val="28"/>
        </w:rPr>
        <w:t>стандарта качества: комитет по культуре Администрации г. Новоалтайска.</w:t>
      </w:r>
    </w:p>
    <w:p w:rsidR="001A5137" w:rsidRPr="00CD7E75" w:rsidRDefault="001A5137" w:rsidP="00FD0648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75D7">
        <w:rPr>
          <w:rFonts w:ascii="Times New Roman" w:hAnsi="Times New Roman" w:cs="Times New Roman"/>
          <w:b w:val="0"/>
          <w:sz w:val="28"/>
          <w:szCs w:val="28"/>
        </w:rPr>
        <w:t>1.2. Наименование муниципальной услуги: «Публичный показ музейных предметов, музейных коллекций»</w:t>
      </w:r>
      <w:r w:rsidR="00FD0648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A5137" w:rsidRDefault="001A5137" w:rsidP="001A5137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>1.3. Облас</w:t>
      </w:r>
      <w:r>
        <w:rPr>
          <w:rFonts w:ascii="Times New Roman" w:hAnsi="Times New Roman" w:cs="Times New Roman"/>
          <w:sz w:val="28"/>
          <w:szCs w:val="28"/>
        </w:rPr>
        <w:t>ть применения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sz w:val="28"/>
          <w:szCs w:val="28"/>
        </w:rPr>
        <w:t>стандарта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5137" w:rsidRPr="007F3880" w:rsidRDefault="001A5137" w:rsidP="001A5137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стандарт определяет обязательные для исполнения правила, устанавливающие в интересах получателей муниципальной услуги минимальные требования к оказанию муниципальной услуги, включающие количественные и качественные характеристики (параметры) оказания данной муниципальной услуги;</w:t>
      </w:r>
      <w:proofErr w:type="gramEnd"/>
    </w:p>
    <w:p w:rsidR="001A5137" w:rsidRDefault="001A5137" w:rsidP="00FD0648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стандарт  разработан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степени удовлетворенности получателей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повышения качества муниципальной услуги, а так же в целях повышения эффективности деятельности муниципальных учреждений, оказывающих муниципальную услугу, посредством создания системы контроля за непосредственными результатами их деятельности со стороны получателей муниципальной услуги.</w:t>
      </w:r>
    </w:p>
    <w:p w:rsidR="001A5137" w:rsidRDefault="001A5137" w:rsidP="001A5137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Термины и определения, используемые в стандарте:</w:t>
      </w:r>
    </w:p>
    <w:p w:rsidR="001A5137" w:rsidRDefault="001A5137" w:rsidP="001A5137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– услуга, оказываемая (выполняемая) в соответствии с муниципальным заданием муниципальными учреждениями города Новоалтайска, направленная на удовлетворение потребностей получателей (потребителей) муниципальной услуги;</w:t>
      </w:r>
    </w:p>
    <w:p w:rsidR="001A5137" w:rsidRDefault="001A5137" w:rsidP="001A5137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(потребитель) муниципальной у</w:t>
      </w:r>
      <w:r w:rsidR="00FD0648">
        <w:rPr>
          <w:rFonts w:ascii="Times New Roman" w:hAnsi="Times New Roman" w:cs="Times New Roman"/>
          <w:sz w:val="28"/>
          <w:szCs w:val="28"/>
        </w:rPr>
        <w:t>слуги – физические</w:t>
      </w:r>
      <w:r>
        <w:rPr>
          <w:rFonts w:ascii="Times New Roman" w:hAnsi="Times New Roman" w:cs="Times New Roman"/>
          <w:sz w:val="28"/>
          <w:szCs w:val="28"/>
        </w:rPr>
        <w:t xml:space="preserve"> лица, обратившиеся за получением муниципальной услуги;</w:t>
      </w:r>
    </w:p>
    <w:p w:rsidR="001A5137" w:rsidRDefault="001A5137" w:rsidP="00FD0648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задание –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  <w:proofErr w:type="gramEnd"/>
    </w:p>
    <w:p w:rsidR="001A5137" w:rsidRDefault="001A5137" w:rsidP="001A51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Нормативные правовые акты, регламентирующие качество предоставления муниципальной услуги: </w:t>
      </w:r>
    </w:p>
    <w:p w:rsidR="001A5137" w:rsidRPr="00C275D7" w:rsidRDefault="001A5137" w:rsidP="001A51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5D7">
        <w:rPr>
          <w:rFonts w:ascii="Times New Roman" w:hAnsi="Times New Roman" w:cs="Times New Roman"/>
          <w:sz w:val="28"/>
          <w:szCs w:val="28"/>
        </w:rPr>
        <w:t>1) Основы законодательства Российской Федерации о культуре;</w:t>
      </w:r>
    </w:p>
    <w:p w:rsidR="001A5137" w:rsidRPr="00C275D7" w:rsidRDefault="001A5137" w:rsidP="001A51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5D7">
        <w:rPr>
          <w:rFonts w:ascii="Times New Roman" w:hAnsi="Times New Roman" w:cs="Times New Roman"/>
          <w:sz w:val="28"/>
          <w:szCs w:val="28"/>
        </w:rPr>
        <w:t>2) Федеральный закон от 26 мая 1996 года N 54-ФЗ "О Музейном фонде Российской Федерации и музеях в Российской Федерации";</w:t>
      </w:r>
    </w:p>
    <w:p w:rsidR="001A5137" w:rsidRPr="00C275D7" w:rsidRDefault="001A5137" w:rsidP="001A51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5D7">
        <w:rPr>
          <w:rFonts w:ascii="Times New Roman" w:hAnsi="Times New Roman" w:cs="Times New Roman"/>
          <w:sz w:val="28"/>
          <w:szCs w:val="28"/>
        </w:rPr>
        <w:t xml:space="preserve">3) Указ Президента Российской Федерации от 24 декабря 2014 года N </w:t>
      </w:r>
      <w:r w:rsidRPr="00C275D7">
        <w:rPr>
          <w:rFonts w:ascii="Times New Roman" w:hAnsi="Times New Roman" w:cs="Times New Roman"/>
          <w:sz w:val="28"/>
          <w:szCs w:val="28"/>
        </w:rPr>
        <w:lastRenderedPageBreak/>
        <w:t>808 "Об утверждении основ государственной культурной политики";</w:t>
      </w:r>
    </w:p>
    <w:p w:rsidR="001A5137" w:rsidRPr="00C275D7" w:rsidRDefault="001A5137" w:rsidP="001A51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5D7">
        <w:rPr>
          <w:rFonts w:ascii="Times New Roman" w:hAnsi="Times New Roman" w:cs="Times New Roman"/>
          <w:sz w:val="28"/>
          <w:szCs w:val="28"/>
        </w:rPr>
        <w:t>4) Постановление Правительства Российской Федерации от 12 февраля 1998 года N 179 "Об утверждении Положения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Федерации"</w:t>
      </w:r>
      <w:r w:rsidR="004E0AB0">
        <w:rPr>
          <w:rFonts w:ascii="Times New Roman" w:hAnsi="Times New Roman" w:cs="Times New Roman"/>
          <w:sz w:val="28"/>
          <w:szCs w:val="28"/>
        </w:rPr>
        <w:t>.</w:t>
      </w:r>
    </w:p>
    <w:p w:rsidR="001A5137" w:rsidRPr="007F126D" w:rsidRDefault="001A5137" w:rsidP="001A51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137" w:rsidRPr="007F3880" w:rsidRDefault="001A5137" w:rsidP="001A51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7F388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ниципальную услугу</w:t>
      </w:r>
      <w:r w:rsidR="004E0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</w:t>
      </w:r>
      <w:r w:rsidRPr="007F38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F3880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="004E0AB0">
        <w:rPr>
          <w:rFonts w:ascii="Times New Roman" w:hAnsi="Times New Roman" w:cs="Times New Roman"/>
          <w:sz w:val="28"/>
          <w:szCs w:val="28"/>
        </w:rPr>
        <w:t xml:space="preserve">  </w:t>
      </w:r>
      <w:r w:rsidRPr="007F3880">
        <w:rPr>
          <w:rFonts w:ascii="Times New Roman" w:hAnsi="Times New Roman" w:cs="Times New Roman"/>
          <w:sz w:val="28"/>
          <w:szCs w:val="28"/>
        </w:rPr>
        <w:t xml:space="preserve"> бюджетное </w:t>
      </w:r>
    </w:p>
    <w:p w:rsidR="001A5137" w:rsidRDefault="001A5137" w:rsidP="004E0A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275D7">
        <w:rPr>
          <w:rFonts w:ascii="Times New Roman" w:hAnsi="Times New Roman" w:cs="Times New Roman"/>
          <w:sz w:val="28"/>
          <w:szCs w:val="28"/>
        </w:rPr>
        <w:t>учреждение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5D7">
        <w:rPr>
          <w:rFonts w:ascii="Times New Roman" w:hAnsi="Times New Roman" w:cs="Times New Roman"/>
          <w:sz w:val="28"/>
          <w:szCs w:val="28"/>
        </w:rPr>
        <w:t xml:space="preserve"> г. Новоалтайска «Новоалтайский краеведческий музей имени Марусина В.Я.»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 – МБУК «НКМ имени Марусина В.Я.»)</w:t>
      </w:r>
      <w:r w:rsidRPr="00C275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137" w:rsidRPr="00C275D7" w:rsidRDefault="001A5137" w:rsidP="001A51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137" w:rsidRDefault="001A5137" w:rsidP="001A5137">
      <w:pPr>
        <w:pStyle w:val="ConsPlusNormal"/>
        <w:numPr>
          <w:ilvl w:val="0"/>
          <w:numId w:val="14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качеству </w:t>
      </w:r>
    </w:p>
    <w:p w:rsidR="001A5137" w:rsidRDefault="001A5137" w:rsidP="001A5137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A5137" w:rsidRDefault="001A5137" w:rsidP="001A5137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A5137" w:rsidRDefault="001A5137" w:rsidP="004E0AB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муниципальной услуге:</w:t>
      </w:r>
    </w:p>
    <w:p w:rsidR="001A5137" w:rsidRDefault="001A5137" w:rsidP="001A5137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1A5137" w:rsidRDefault="001A5137" w:rsidP="00125697">
      <w:pPr>
        <w:pStyle w:val="ConsPlusNormal"/>
        <w:numPr>
          <w:ilvl w:val="2"/>
          <w:numId w:val="16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муниципальной услуги:</w:t>
      </w:r>
    </w:p>
    <w:p w:rsidR="001A5137" w:rsidRDefault="00125697" w:rsidP="00125697">
      <w:pPr>
        <w:pStyle w:val="ConsPlusNormal"/>
        <w:adjustRightInd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137" w:rsidRPr="00621F81">
        <w:rPr>
          <w:rFonts w:ascii="Times New Roman" w:hAnsi="Times New Roman" w:cs="Times New Roman"/>
          <w:sz w:val="28"/>
          <w:szCs w:val="28"/>
        </w:rPr>
        <w:t>организация публичного показа музейных предметов и музейных коллекций;</w:t>
      </w:r>
    </w:p>
    <w:p w:rsidR="001A5137" w:rsidRPr="00621F81" w:rsidRDefault="00125697" w:rsidP="00125697">
      <w:pPr>
        <w:pStyle w:val="ConsPlusNormal"/>
        <w:adjustRightInd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137">
        <w:rPr>
          <w:rFonts w:ascii="Times New Roman" w:hAnsi="Times New Roman" w:cs="Times New Roman"/>
          <w:sz w:val="28"/>
          <w:szCs w:val="28"/>
        </w:rPr>
        <w:t>предоставление</w:t>
      </w:r>
      <w:r w:rsidR="001A5137" w:rsidRPr="00621F81">
        <w:rPr>
          <w:rFonts w:ascii="Times New Roman" w:hAnsi="Times New Roman" w:cs="Times New Roman"/>
          <w:sz w:val="28"/>
          <w:szCs w:val="28"/>
        </w:rPr>
        <w:t xml:space="preserve">  доступа населения к музейным предметам и музейным</w:t>
      </w:r>
      <w:r w:rsidR="001A5137">
        <w:rPr>
          <w:rFonts w:ascii="Times New Roman" w:hAnsi="Times New Roman" w:cs="Times New Roman"/>
          <w:sz w:val="28"/>
          <w:szCs w:val="28"/>
        </w:rPr>
        <w:t xml:space="preserve"> коллекциям;</w:t>
      </w:r>
    </w:p>
    <w:p w:rsidR="001A5137" w:rsidRDefault="00125697" w:rsidP="00125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5137" w:rsidRPr="00621F81">
        <w:rPr>
          <w:rFonts w:ascii="Times New Roman" w:hAnsi="Times New Roman" w:cs="Times New Roman"/>
          <w:sz w:val="28"/>
          <w:szCs w:val="28"/>
        </w:rPr>
        <w:t xml:space="preserve"> организация просветительской и образовательной деятельности.</w:t>
      </w:r>
    </w:p>
    <w:p w:rsidR="001A5137" w:rsidRPr="0053676E" w:rsidRDefault="00125697" w:rsidP="001256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="001A5137">
        <w:rPr>
          <w:rFonts w:ascii="Times New Roman" w:hAnsi="Times New Roman" w:cs="Times New Roman"/>
          <w:sz w:val="28"/>
          <w:szCs w:val="28"/>
        </w:rPr>
        <w:t xml:space="preserve">1.2. </w:t>
      </w:r>
      <w:r w:rsidR="001A5137" w:rsidRPr="0053676E">
        <w:rPr>
          <w:rFonts w:ascii="Times New Roman" w:hAnsi="Times New Roman" w:cs="Times New Roman"/>
          <w:sz w:val="28"/>
          <w:szCs w:val="28"/>
        </w:rPr>
        <w:t xml:space="preserve">Наименование показателя объема услуги: </w:t>
      </w:r>
      <w:r w:rsidR="001A5137" w:rsidRPr="00CD7E75">
        <w:rPr>
          <w:rFonts w:ascii="Times New Roman" w:hAnsi="Times New Roman" w:cs="Times New Roman"/>
          <w:sz w:val="28"/>
          <w:szCs w:val="28"/>
        </w:rPr>
        <w:t>число посетителей</w:t>
      </w:r>
      <w:r w:rsidR="001A5137">
        <w:rPr>
          <w:rFonts w:ascii="Times New Roman" w:hAnsi="Times New Roman" w:cs="Times New Roman"/>
          <w:sz w:val="28"/>
          <w:szCs w:val="28"/>
        </w:rPr>
        <w:t>, единица измерения -</w:t>
      </w:r>
      <w:r w:rsidR="001A5137" w:rsidRPr="0053676E">
        <w:rPr>
          <w:rFonts w:ascii="Times New Roman" w:hAnsi="Times New Roman" w:cs="Times New Roman"/>
          <w:sz w:val="28"/>
          <w:szCs w:val="28"/>
        </w:rPr>
        <w:t xml:space="preserve"> </w:t>
      </w:r>
      <w:r w:rsidR="001A5137" w:rsidRPr="00CD7E75">
        <w:rPr>
          <w:rFonts w:ascii="Times New Roman" w:hAnsi="Times New Roman" w:cs="Times New Roman"/>
          <w:sz w:val="28"/>
          <w:szCs w:val="28"/>
        </w:rPr>
        <w:t>человек</w:t>
      </w:r>
      <w:r w:rsidR="001A5137" w:rsidRPr="0053676E">
        <w:rPr>
          <w:rFonts w:ascii="Times New Roman" w:hAnsi="Times New Roman" w:cs="Times New Roman"/>
          <w:sz w:val="28"/>
          <w:szCs w:val="28"/>
        </w:rPr>
        <w:t>.</w:t>
      </w:r>
    </w:p>
    <w:p w:rsidR="001A5137" w:rsidRPr="007F3880" w:rsidRDefault="00125697" w:rsidP="001256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5137">
        <w:rPr>
          <w:rFonts w:ascii="Times New Roman" w:hAnsi="Times New Roman" w:cs="Times New Roman"/>
          <w:sz w:val="28"/>
          <w:szCs w:val="28"/>
        </w:rPr>
        <w:t xml:space="preserve">2.1.3. </w:t>
      </w:r>
      <w:r w:rsidR="001A5137" w:rsidRPr="0053676E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 w:rsidR="001A5137">
        <w:rPr>
          <w:rFonts w:ascii="Times New Roman" w:hAnsi="Times New Roman" w:cs="Times New Roman"/>
          <w:sz w:val="28"/>
          <w:szCs w:val="28"/>
        </w:rPr>
        <w:t>: физические лица</w:t>
      </w:r>
      <w:r w:rsidR="001A5137" w:rsidRPr="007F3880">
        <w:rPr>
          <w:rFonts w:ascii="Times New Roman" w:hAnsi="Times New Roman" w:cs="Times New Roman"/>
          <w:sz w:val="28"/>
          <w:szCs w:val="28"/>
        </w:rPr>
        <w:t>.</w:t>
      </w:r>
    </w:p>
    <w:p w:rsidR="001A5137" w:rsidRDefault="00125697" w:rsidP="001256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5137" w:rsidRPr="0053676E">
        <w:rPr>
          <w:rFonts w:ascii="Times New Roman" w:hAnsi="Times New Roman" w:cs="Times New Roman"/>
          <w:sz w:val="28"/>
          <w:szCs w:val="28"/>
        </w:rPr>
        <w:t xml:space="preserve">2.1.4. </w:t>
      </w:r>
      <w:r w:rsidR="001A5137">
        <w:rPr>
          <w:rFonts w:ascii="Times New Roman" w:hAnsi="Times New Roman" w:cs="Times New Roman"/>
          <w:sz w:val="28"/>
          <w:szCs w:val="28"/>
        </w:rPr>
        <w:t xml:space="preserve">Платность услуги: </w:t>
      </w:r>
      <w:r w:rsidR="001A5137" w:rsidRPr="0053676E">
        <w:rPr>
          <w:rFonts w:ascii="Times New Roman" w:hAnsi="Times New Roman" w:cs="Times New Roman"/>
          <w:sz w:val="28"/>
          <w:szCs w:val="28"/>
        </w:rPr>
        <w:t>платная муниципальная услуга.</w:t>
      </w:r>
    </w:p>
    <w:p w:rsidR="001A5137" w:rsidRDefault="00125697" w:rsidP="001256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0AB0">
        <w:rPr>
          <w:rFonts w:ascii="Times New Roman" w:hAnsi="Times New Roman" w:cs="Times New Roman"/>
          <w:sz w:val="28"/>
          <w:szCs w:val="28"/>
        </w:rPr>
        <w:t>2.1.5. Условия оказания муниципальной услуги: в стационарных условиях.</w:t>
      </w:r>
    </w:p>
    <w:p w:rsidR="00125697" w:rsidRDefault="00125697" w:rsidP="001256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137" w:rsidRDefault="001A5137" w:rsidP="00125697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 xml:space="preserve">2.2.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3676E">
        <w:rPr>
          <w:rFonts w:ascii="Times New Roman" w:hAnsi="Times New Roman" w:cs="Times New Roman"/>
          <w:sz w:val="28"/>
          <w:szCs w:val="28"/>
        </w:rPr>
        <w:t xml:space="preserve"> явл</w:t>
      </w:r>
      <w:r>
        <w:rPr>
          <w:rFonts w:ascii="Times New Roman" w:hAnsi="Times New Roman" w:cs="Times New Roman"/>
          <w:sz w:val="28"/>
          <w:szCs w:val="28"/>
        </w:rPr>
        <w:t>яется  доступ</w:t>
      </w:r>
      <w:r w:rsidRPr="00536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потребителя</w:t>
      </w:r>
      <w:r w:rsidRPr="00621F81">
        <w:rPr>
          <w:rFonts w:ascii="Times New Roman" w:hAnsi="Times New Roman" w:cs="Times New Roman"/>
          <w:sz w:val="28"/>
          <w:szCs w:val="28"/>
        </w:rPr>
        <w:t xml:space="preserve"> к музейным предметам и музейным</w:t>
      </w:r>
      <w:r w:rsidR="004E0AB0">
        <w:rPr>
          <w:rFonts w:ascii="Times New Roman" w:hAnsi="Times New Roman" w:cs="Times New Roman"/>
          <w:sz w:val="28"/>
          <w:szCs w:val="28"/>
        </w:rPr>
        <w:t xml:space="preserve"> коллекциям</w:t>
      </w:r>
      <w:r w:rsidR="00C447C4">
        <w:rPr>
          <w:rFonts w:ascii="Times New Roman" w:hAnsi="Times New Roman" w:cs="Times New Roman"/>
          <w:sz w:val="28"/>
          <w:szCs w:val="28"/>
        </w:rPr>
        <w:t>.</w:t>
      </w:r>
    </w:p>
    <w:p w:rsidR="00125697" w:rsidRPr="00621F81" w:rsidRDefault="00125697" w:rsidP="00125697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5137" w:rsidRPr="007F3880" w:rsidRDefault="001A5137" w:rsidP="001A51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Система показателей (характеристик) качества муниципальной услуги:</w:t>
      </w:r>
    </w:p>
    <w:p w:rsidR="001A5137" w:rsidRPr="0086553F" w:rsidRDefault="001A5137" w:rsidP="00C447C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3720"/>
        <w:gridCol w:w="3240"/>
      </w:tblGrid>
      <w:tr w:rsidR="001A5137" w:rsidRPr="0086553F" w:rsidTr="00FD0648">
        <w:tc>
          <w:tcPr>
            <w:tcW w:w="2700" w:type="dxa"/>
            <w:vAlign w:val="center"/>
          </w:tcPr>
          <w:p w:rsidR="001A5137" w:rsidRPr="00E6140D" w:rsidRDefault="001A5137" w:rsidP="00C44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3720" w:type="dxa"/>
            <w:vAlign w:val="center"/>
          </w:tcPr>
          <w:p w:rsidR="001A5137" w:rsidRPr="00E6140D" w:rsidRDefault="001A5137" w:rsidP="00C447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Методика расчета</w:t>
            </w:r>
          </w:p>
        </w:tc>
        <w:tc>
          <w:tcPr>
            <w:tcW w:w="3240" w:type="dxa"/>
            <w:vAlign w:val="center"/>
          </w:tcPr>
          <w:p w:rsidR="001A5137" w:rsidRPr="00E6140D" w:rsidRDefault="001A5137" w:rsidP="00C44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</w:tr>
      <w:tr w:rsidR="001A5137" w:rsidRPr="0086553F" w:rsidTr="00FD0648">
        <w:tc>
          <w:tcPr>
            <w:tcW w:w="2700" w:type="dxa"/>
          </w:tcPr>
          <w:p w:rsidR="001A5137" w:rsidRPr="00E6140D" w:rsidRDefault="00C447C4" w:rsidP="00DC07E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музейных предметов основного Музейного фонда учреждения, опубликованных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экспозициях и выставках за отчетный период (Единица)</w:t>
            </w:r>
            <w:r w:rsidR="001A5137" w:rsidRPr="00E61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20" w:type="dxa"/>
          </w:tcPr>
          <w:p w:rsidR="001A5137" w:rsidRPr="00E6140D" w:rsidRDefault="00C447C4" w:rsidP="00DC07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Абсолютная величина</w:t>
            </w:r>
          </w:p>
        </w:tc>
        <w:tc>
          <w:tcPr>
            <w:tcW w:w="3240" w:type="dxa"/>
          </w:tcPr>
          <w:p w:rsidR="00C447C4" w:rsidRPr="003A6970" w:rsidRDefault="001A5137" w:rsidP="00DC07EE">
            <w:pPr>
              <w:suppressAutoHyphens/>
              <w:rPr>
                <w:sz w:val="28"/>
                <w:szCs w:val="28"/>
              </w:rPr>
            </w:pPr>
            <w:r w:rsidRPr="00E6140D">
              <w:rPr>
                <w:sz w:val="28"/>
                <w:szCs w:val="28"/>
              </w:rPr>
              <w:t>Форма федерального государственного статистического наблюдения 8-НК</w:t>
            </w:r>
            <w:r w:rsidR="00C447C4">
              <w:rPr>
                <w:sz w:val="28"/>
                <w:szCs w:val="28"/>
              </w:rPr>
              <w:t xml:space="preserve"> "Сведения о деятельности музея»</w:t>
            </w:r>
            <w:r w:rsidRPr="00E6140D">
              <w:rPr>
                <w:sz w:val="28"/>
                <w:szCs w:val="28"/>
              </w:rPr>
              <w:t xml:space="preserve">, </w:t>
            </w:r>
            <w:r w:rsidR="00C447C4" w:rsidRPr="003A6970">
              <w:rPr>
                <w:sz w:val="28"/>
                <w:szCs w:val="28"/>
              </w:rPr>
              <w:lastRenderedPageBreak/>
              <w:t>отчет о выполнении учреждением муниципального задания</w:t>
            </w:r>
          </w:p>
          <w:p w:rsidR="001A5137" w:rsidRPr="00E6140D" w:rsidRDefault="001A5137" w:rsidP="00DC07E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137" w:rsidRDefault="001A5137" w:rsidP="001A5137">
      <w:pPr>
        <w:ind w:firstLine="708"/>
        <w:jc w:val="both"/>
        <w:rPr>
          <w:sz w:val="28"/>
          <w:szCs w:val="28"/>
        </w:rPr>
      </w:pPr>
    </w:p>
    <w:p w:rsidR="001A5137" w:rsidRDefault="001A5137" w:rsidP="001A5137">
      <w:pPr>
        <w:ind w:firstLine="708"/>
        <w:jc w:val="both"/>
        <w:rPr>
          <w:sz w:val="28"/>
          <w:szCs w:val="28"/>
        </w:rPr>
      </w:pPr>
      <w:r w:rsidRPr="00CD60B0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Документы,   регламентирующие    деятельность   муниципального учреждения,  предоставляющего  муниципальную  услугу:  устав,  нормативные правовые акты органов местного самоуправления города Новоалтайска, локальные нормативные     акты,     принимаемые     в     соответствии    с   требованиями действующего законодательства РФ. </w:t>
      </w:r>
      <w:proofErr w:type="gramEnd"/>
    </w:p>
    <w:p w:rsidR="001A5137" w:rsidRDefault="001A5137" w:rsidP="001A5137">
      <w:pPr>
        <w:ind w:firstLine="708"/>
        <w:jc w:val="both"/>
        <w:rPr>
          <w:sz w:val="28"/>
          <w:szCs w:val="28"/>
        </w:rPr>
      </w:pPr>
    </w:p>
    <w:p w:rsidR="001A5137" w:rsidRDefault="001A5137" w:rsidP="001A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Условия размещения, технологическое оснащение и режим работы муниципального учреждения, предоставляющего муниципальную услугу: </w:t>
      </w:r>
    </w:p>
    <w:p w:rsidR="001A5137" w:rsidRDefault="001A5137" w:rsidP="001A51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5137" w:rsidRPr="002F4866" w:rsidRDefault="001A5137" w:rsidP="001256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866">
        <w:rPr>
          <w:rFonts w:ascii="Times New Roman" w:hAnsi="Times New Roman" w:cs="Times New Roman"/>
          <w:sz w:val="28"/>
          <w:szCs w:val="28"/>
        </w:rPr>
        <w:t>2.5.1. Требования к материально-техническому обеспечению</w:t>
      </w:r>
      <w:r w:rsidR="00125697">
        <w:rPr>
          <w:rFonts w:ascii="Times New Roman" w:hAnsi="Times New Roman" w:cs="Times New Roman"/>
          <w:sz w:val="28"/>
          <w:szCs w:val="28"/>
        </w:rPr>
        <w:t xml:space="preserve"> </w:t>
      </w:r>
      <w:r w:rsidRPr="002F4866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5137" w:rsidRPr="002F4866" w:rsidRDefault="001A5137" w:rsidP="001A51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7080"/>
      </w:tblGrid>
      <w:tr w:rsidR="001A5137" w:rsidRPr="002F4866" w:rsidTr="00FD0648">
        <w:tc>
          <w:tcPr>
            <w:tcW w:w="2580" w:type="dxa"/>
            <w:vAlign w:val="center"/>
          </w:tcPr>
          <w:p w:rsidR="001A5137" w:rsidRPr="002F4866" w:rsidRDefault="001A5137" w:rsidP="00FD06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vAlign w:val="center"/>
          </w:tcPr>
          <w:p w:rsidR="001A5137" w:rsidRPr="002F4866" w:rsidRDefault="001A5137" w:rsidP="00FD06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A5137" w:rsidRPr="002F4866" w:rsidTr="00FD0648">
        <w:tc>
          <w:tcPr>
            <w:tcW w:w="2580" w:type="dxa"/>
          </w:tcPr>
          <w:p w:rsidR="001A5137" w:rsidRPr="002F4866" w:rsidRDefault="001A5137" w:rsidP="00C44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Здание, в котором размещается учреждение</w:t>
            </w:r>
          </w:p>
        </w:tc>
        <w:tc>
          <w:tcPr>
            <w:tcW w:w="7080" w:type="dxa"/>
          </w:tcPr>
          <w:p w:rsidR="001A5137" w:rsidRPr="00C236CA" w:rsidRDefault="001A5137" w:rsidP="00C447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Учреждение должно размещаться в специально предназначенном либо приспособленном здании (помещении), доступном для населения.</w:t>
            </w:r>
          </w:p>
          <w:p w:rsidR="001A5137" w:rsidRPr="00C236CA" w:rsidRDefault="001A5137" w:rsidP="00C447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Состояние здания, в котором распола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гается учреждение (включая 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хранилище), не должно является аварийным.</w:t>
            </w:r>
          </w:p>
          <w:p w:rsidR="001A5137" w:rsidRPr="002F4866" w:rsidRDefault="001A5137" w:rsidP="00C447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137" w:rsidRPr="002F4866" w:rsidTr="00FD0648">
        <w:tc>
          <w:tcPr>
            <w:tcW w:w="2580" w:type="dxa"/>
          </w:tcPr>
          <w:p w:rsidR="001A5137" w:rsidRPr="002F4866" w:rsidRDefault="001A5137" w:rsidP="00C44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Состав помещений учреждения</w:t>
            </w:r>
          </w:p>
        </w:tc>
        <w:tc>
          <w:tcPr>
            <w:tcW w:w="7080" w:type="dxa"/>
          </w:tcPr>
          <w:p w:rsidR="001A5137" w:rsidRPr="002F4866" w:rsidRDefault="001A5137" w:rsidP="00C44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Состав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мещений учреждения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должен включа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5137" w:rsidRPr="002F4866" w:rsidRDefault="001A5137" w:rsidP="00FD06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- экспозиционные залы;</w:t>
            </w:r>
          </w:p>
          <w:p w:rsidR="001A5137" w:rsidRPr="002F4866" w:rsidRDefault="001A5137" w:rsidP="00FD06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- выставочный зал;</w:t>
            </w:r>
          </w:p>
          <w:p w:rsidR="001A5137" w:rsidRPr="002F4866" w:rsidRDefault="001A5137" w:rsidP="00FD06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- служебные помещения;</w:t>
            </w:r>
          </w:p>
          <w:p w:rsidR="001A5137" w:rsidRPr="002F4866" w:rsidRDefault="001A5137" w:rsidP="00FD06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- санузел для посетителей, снабженный необходимыми гигиеническими средствами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137" w:rsidRPr="002F4866" w:rsidTr="00FD0648">
        <w:tc>
          <w:tcPr>
            <w:tcW w:w="2580" w:type="dxa"/>
          </w:tcPr>
          <w:p w:rsidR="001A5137" w:rsidRPr="002F4866" w:rsidRDefault="001A5137" w:rsidP="00CD1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Температурно-влажностный режим</w:t>
            </w:r>
          </w:p>
        </w:tc>
        <w:tc>
          <w:tcPr>
            <w:tcW w:w="7080" w:type="dxa"/>
          </w:tcPr>
          <w:p w:rsidR="001A5137" w:rsidRPr="002F4866" w:rsidRDefault="001A5137" w:rsidP="001256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Здание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подключено к системам централизованного отопления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водоснабжения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5137" w:rsidRPr="002F4866" w:rsidRDefault="001A5137" w:rsidP="001256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 быть мобильный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увлажнитель и кондиционер воздуха. Выставочный зал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должен быть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оснащён встроенной вентиляцией.</w:t>
            </w:r>
          </w:p>
        </w:tc>
      </w:tr>
      <w:tr w:rsidR="001A5137" w:rsidRPr="002F4866" w:rsidTr="00FD0648">
        <w:tc>
          <w:tcPr>
            <w:tcW w:w="2580" w:type="dxa"/>
          </w:tcPr>
          <w:p w:rsidR="001A5137" w:rsidRPr="002F4866" w:rsidRDefault="001A5137" w:rsidP="00CD1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Информатизация и компьютеризация</w:t>
            </w:r>
          </w:p>
        </w:tc>
        <w:tc>
          <w:tcPr>
            <w:tcW w:w="7080" w:type="dxa"/>
          </w:tcPr>
          <w:p w:rsidR="001A5137" w:rsidRPr="002F4866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Рабочие места для сотрудников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должны быть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оборудованы персональными компьютерами, в том числе с выходом в сеть Интернет (в соответствии с должностными инструкциями).</w:t>
            </w:r>
          </w:p>
          <w:p w:rsidR="001A5137" w:rsidRPr="002F4866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У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быть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почта, персональные страницы в сети Интернет, поддерживаемые в актуальном режиме.</w:t>
            </w:r>
          </w:p>
        </w:tc>
      </w:tr>
    </w:tbl>
    <w:p w:rsidR="001A5137" w:rsidRPr="002F4866" w:rsidRDefault="001A5137" w:rsidP="0012569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A5137" w:rsidRPr="002F4866" w:rsidRDefault="001A5137" w:rsidP="001256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>
        <w:rPr>
          <w:rFonts w:ascii="Times New Roman" w:hAnsi="Times New Roman" w:cs="Times New Roman"/>
          <w:sz w:val="28"/>
          <w:szCs w:val="28"/>
        </w:rPr>
        <w:tab/>
      </w:r>
      <w:r w:rsidRPr="002F4866">
        <w:rPr>
          <w:rFonts w:ascii="Times New Roman" w:hAnsi="Times New Roman" w:cs="Times New Roman"/>
          <w:sz w:val="28"/>
          <w:szCs w:val="28"/>
        </w:rPr>
        <w:t>Требования к законности и безопасности оказания</w:t>
      </w:r>
      <w:r w:rsidR="00125697">
        <w:rPr>
          <w:rFonts w:ascii="Times New Roman" w:hAnsi="Times New Roman" w:cs="Times New Roman"/>
          <w:sz w:val="28"/>
          <w:szCs w:val="28"/>
        </w:rPr>
        <w:t xml:space="preserve"> </w:t>
      </w:r>
      <w:r w:rsidRPr="002F4866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5137" w:rsidRPr="002F4866" w:rsidRDefault="001A5137" w:rsidP="0012569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7080"/>
      </w:tblGrid>
      <w:tr w:rsidR="001A5137" w:rsidRPr="002F4866" w:rsidTr="00FD0648">
        <w:tc>
          <w:tcPr>
            <w:tcW w:w="2580" w:type="dxa"/>
            <w:vAlign w:val="center"/>
          </w:tcPr>
          <w:p w:rsidR="001A5137" w:rsidRPr="002F4866" w:rsidRDefault="001A5137" w:rsidP="00FD06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vAlign w:val="center"/>
          </w:tcPr>
          <w:p w:rsidR="001A5137" w:rsidRPr="002F4866" w:rsidRDefault="001A5137" w:rsidP="00FD06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A5137" w:rsidRPr="002F4866" w:rsidTr="00FD0648">
        <w:tc>
          <w:tcPr>
            <w:tcW w:w="2580" w:type="dxa"/>
          </w:tcPr>
          <w:p w:rsidR="001A5137" w:rsidRPr="002F4866" w:rsidRDefault="001A5137" w:rsidP="00CD1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7080" w:type="dxa"/>
          </w:tcPr>
          <w:p w:rsidR="001A5137" w:rsidRPr="002F4866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соответствовать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 государственным санитарно-эпидемиологическим правилам и нормативам.</w:t>
            </w:r>
          </w:p>
          <w:p w:rsidR="001A5137" w:rsidRPr="002F4866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Уборка доступных для посетителей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ся каждый рабочий день.</w:t>
            </w:r>
          </w:p>
        </w:tc>
      </w:tr>
      <w:tr w:rsidR="001A5137" w:rsidRPr="002F4866" w:rsidTr="00FD0648">
        <w:tc>
          <w:tcPr>
            <w:tcW w:w="2580" w:type="dxa"/>
          </w:tcPr>
          <w:p w:rsidR="001A5137" w:rsidRPr="002F4866" w:rsidRDefault="001A5137" w:rsidP="00CD1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080" w:type="dxa"/>
          </w:tcPr>
          <w:p w:rsidR="001A5137" w:rsidRPr="002F4866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оборудовано кнопкой экстренного вызова полиции,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 охраня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ся государственным учреждением МВД России вневедомственная «Охрана» путём принятия на охранную сигнализацию по окончании работы учреждения.</w:t>
            </w:r>
          </w:p>
        </w:tc>
      </w:tr>
      <w:tr w:rsidR="001A5137" w:rsidRPr="002F4866" w:rsidTr="00FD0648">
        <w:tc>
          <w:tcPr>
            <w:tcW w:w="2580" w:type="dxa"/>
          </w:tcPr>
          <w:p w:rsidR="001A5137" w:rsidRPr="002F4866" w:rsidRDefault="001A5137" w:rsidP="00CD1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7080" w:type="dxa"/>
          </w:tcPr>
          <w:p w:rsidR="001A5137" w:rsidRPr="002F4866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оборудованы дымовыми </w:t>
            </w:r>
            <w:proofErr w:type="spellStart"/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извещателями</w:t>
            </w:r>
            <w:proofErr w:type="spellEnd"/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, в фондохранилище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должна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находит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ся автоматическая система пожаротушения, помещения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оснащены первичными средствами пожаротушения. </w:t>
            </w:r>
          </w:p>
          <w:p w:rsidR="001A5137" w:rsidRPr="002F4866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оборудовано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запасным (эвакуационным) выходом.</w:t>
            </w:r>
          </w:p>
          <w:p w:rsidR="001A5137" w:rsidRPr="002F4866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 быть р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азработан план эвакуации экспонатов и других ценностей в случае пожара.</w:t>
            </w:r>
          </w:p>
        </w:tc>
      </w:tr>
    </w:tbl>
    <w:p w:rsidR="001A5137" w:rsidRPr="002F4866" w:rsidRDefault="001A5137" w:rsidP="001A51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5137" w:rsidRPr="002F4866" w:rsidRDefault="001A5137" w:rsidP="001256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</w:t>
      </w:r>
      <w:r w:rsidRPr="002F4866">
        <w:rPr>
          <w:rFonts w:ascii="Times New Roman" w:hAnsi="Times New Roman" w:cs="Times New Roman"/>
          <w:sz w:val="28"/>
          <w:szCs w:val="28"/>
        </w:rPr>
        <w:t>Требования, обеспечивающие доступность муниципальной</w:t>
      </w:r>
      <w:r w:rsidR="00125697">
        <w:rPr>
          <w:rFonts w:ascii="Times New Roman" w:hAnsi="Times New Roman" w:cs="Times New Roman"/>
          <w:sz w:val="28"/>
          <w:szCs w:val="28"/>
        </w:rPr>
        <w:t xml:space="preserve"> </w:t>
      </w:r>
      <w:r w:rsidRPr="002F4866">
        <w:rPr>
          <w:rFonts w:ascii="Times New Roman" w:hAnsi="Times New Roman" w:cs="Times New Roman"/>
          <w:sz w:val="28"/>
          <w:szCs w:val="28"/>
        </w:rPr>
        <w:t>услуги для потребителей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5137" w:rsidRPr="002F4866" w:rsidRDefault="001A5137" w:rsidP="001A51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7080"/>
      </w:tblGrid>
      <w:tr w:rsidR="001A5137" w:rsidRPr="002F4866" w:rsidTr="00FD0648">
        <w:tc>
          <w:tcPr>
            <w:tcW w:w="2580" w:type="dxa"/>
            <w:vAlign w:val="center"/>
          </w:tcPr>
          <w:p w:rsidR="001A5137" w:rsidRPr="002F4866" w:rsidRDefault="001A5137" w:rsidP="00FD06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vAlign w:val="center"/>
          </w:tcPr>
          <w:p w:rsidR="001A5137" w:rsidRPr="002F4866" w:rsidRDefault="001A5137" w:rsidP="00FD06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A5137" w:rsidRPr="002F4866" w:rsidTr="00FD0648">
        <w:tc>
          <w:tcPr>
            <w:tcW w:w="2580" w:type="dxa"/>
          </w:tcPr>
          <w:p w:rsidR="001A5137" w:rsidRPr="002F4866" w:rsidRDefault="001A5137" w:rsidP="00CD1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7080" w:type="dxa"/>
          </w:tcPr>
          <w:p w:rsidR="001A5137" w:rsidRPr="002F4866" w:rsidRDefault="001A5137" w:rsidP="001256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Работа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обеспечив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ся в течение не менее чем 5 дней в неделю, в том числе в субботу. Продолжительность рабочего дня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должна составлять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A5137" w:rsidRDefault="001A5137" w:rsidP="001A5137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A5137" w:rsidRPr="006D2801" w:rsidRDefault="001A5137" w:rsidP="001256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801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укомплектованности</w:t>
      </w:r>
      <w:r w:rsidRPr="006D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кадрами муниципального учреждения, предоставляющего услугу, и их квалификации:</w:t>
      </w:r>
    </w:p>
    <w:p w:rsidR="001A5137" w:rsidRPr="00D743E6" w:rsidRDefault="001A5137" w:rsidP="001A51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7080"/>
      </w:tblGrid>
      <w:tr w:rsidR="001A5137" w:rsidRPr="00D743E6" w:rsidTr="00FD0648">
        <w:tc>
          <w:tcPr>
            <w:tcW w:w="2580" w:type="dxa"/>
            <w:vAlign w:val="center"/>
          </w:tcPr>
          <w:p w:rsidR="001A5137" w:rsidRPr="00D743E6" w:rsidRDefault="001A5137" w:rsidP="00FD06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vAlign w:val="center"/>
          </w:tcPr>
          <w:p w:rsidR="001A5137" w:rsidRPr="00D743E6" w:rsidRDefault="001A5137" w:rsidP="00FD06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A5137" w:rsidRPr="00D743E6" w:rsidTr="00FD0648">
        <w:tc>
          <w:tcPr>
            <w:tcW w:w="2580" w:type="dxa"/>
          </w:tcPr>
          <w:p w:rsidR="001A5137" w:rsidRPr="00D743E6" w:rsidRDefault="001A5137" w:rsidP="00CD1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>Кадровый состав</w:t>
            </w:r>
          </w:p>
        </w:tc>
        <w:tc>
          <w:tcPr>
            <w:tcW w:w="7080" w:type="dxa"/>
          </w:tcPr>
          <w:p w:rsidR="001A5137" w:rsidRPr="009328A8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 комплектоваться</w:t>
            </w: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необходимым </w:t>
            </w:r>
            <w:r w:rsidRPr="0093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количеством работников в соответствии с утвержденным штатным расписанием.</w:t>
            </w:r>
          </w:p>
          <w:p w:rsidR="001A5137" w:rsidRPr="00D743E6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Для работников каждой категории должны быть утверждены должностные инструкции, устанавливающие их обязанности и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137" w:rsidRPr="00D743E6" w:rsidTr="00FD0648">
        <w:tc>
          <w:tcPr>
            <w:tcW w:w="2580" w:type="dxa"/>
          </w:tcPr>
          <w:p w:rsidR="001A5137" w:rsidRPr="00D743E6" w:rsidRDefault="001A5137" w:rsidP="00CD1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Образовательный уровень специалистов</w:t>
            </w:r>
          </w:p>
        </w:tc>
        <w:tc>
          <w:tcPr>
            <w:tcW w:w="7080" w:type="dxa"/>
          </w:tcPr>
          <w:p w:rsidR="001A5137" w:rsidRPr="00D743E6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иметь</w:t>
            </w: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 xml:space="preserve"> высшее или среднее профессиональное образование, отвечающее требованиям квалификационных характеристик, определенных для соответствующих должностей работников учреждения.</w:t>
            </w: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5137" w:rsidRPr="00D743E6" w:rsidTr="00FD0648">
        <w:tc>
          <w:tcPr>
            <w:tcW w:w="2580" w:type="dxa"/>
          </w:tcPr>
          <w:p w:rsidR="001A5137" w:rsidRPr="00D743E6" w:rsidRDefault="001A5137" w:rsidP="00CD1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7080" w:type="dxa"/>
          </w:tcPr>
          <w:p w:rsidR="001A5137" w:rsidRPr="00D743E6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 xml:space="preserve">Не реже одного раза в 5 лет специалисты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проходи</w:t>
            </w: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на курсах повышения квалификации.</w:t>
            </w:r>
          </w:p>
        </w:tc>
      </w:tr>
    </w:tbl>
    <w:p w:rsidR="001A5137" w:rsidRDefault="001A5137" w:rsidP="001A5137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A5137" w:rsidRPr="009328A8" w:rsidRDefault="001A5137" w:rsidP="001256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9328A8">
        <w:rPr>
          <w:rFonts w:ascii="Times New Roman" w:hAnsi="Times New Roman" w:cs="Times New Roman"/>
          <w:sz w:val="28"/>
          <w:szCs w:val="28"/>
        </w:rPr>
        <w:t xml:space="preserve"> Требования к информационному обеспечению потребителей</w:t>
      </w:r>
      <w:r w:rsidR="00125697">
        <w:rPr>
          <w:rFonts w:ascii="Times New Roman" w:hAnsi="Times New Roman" w:cs="Times New Roman"/>
          <w:sz w:val="28"/>
          <w:szCs w:val="28"/>
        </w:rPr>
        <w:t xml:space="preserve"> </w:t>
      </w:r>
      <w:r w:rsidRPr="009328A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5137" w:rsidRPr="0086553F" w:rsidRDefault="001A5137" w:rsidP="001A51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7080"/>
      </w:tblGrid>
      <w:tr w:rsidR="001A5137" w:rsidRPr="0086553F" w:rsidTr="00FD0648">
        <w:tc>
          <w:tcPr>
            <w:tcW w:w="2580" w:type="dxa"/>
            <w:vAlign w:val="center"/>
          </w:tcPr>
          <w:p w:rsidR="001A5137" w:rsidRPr="00B038F2" w:rsidRDefault="001A5137" w:rsidP="00FD06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vAlign w:val="center"/>
          </w:tcPr>
          <w:p w:rsidR="001A5137" w:rsidRPr="00B038F2" w:rsidRDefault="001A5137" w:rsidP="00FD06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A5137" w:rsidRPr="0086553F" w:rsidTr="00FD0648">
        <w:tc>
          <w:tcPr>
            <w:tcW w:w="2580" w:type="dxa"/>
          </w:tcPr>
          <w:p w:rsidR="001A5137" w:rsidRPr="00B038F2" w:rsidRDefault="001A5137" w:rsidP="00CD1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Информация, размещаемая на информационных стендах в учреждении</w:t>
            </w:r>
          </w:p>
        </w:tc>
        <w:tc>
          <w:tcPr>
            <w:tcW w:w="7080" w:type="dxa"/>
          </w:tcPr>
          <w:p w:rsidR="001A5137" w:rsidRPr="00BC57F7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1A5137" w:rsidRPr="00BC57F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A5137" w:rsidRPr="00BC57F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 музеем, права и обязанности посетителей,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5137" w:rsidRPr="00BC57F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предоставляемых льготах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A513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проводимых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513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  <w:p w:rsidR="00CD192F" w:rsidRPr="00B038F2" w:rsidRDefault="00CD192F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137" w:rsidRPr="0086553F" w:rsidTr="00FD0648">
        <w:tc>
          <w:tcPr>
            <w:tcW w:w="2580" w:type="dxa"/>
          </w:tcPr>
          <w:p w:rsidR="001A5137" w:rsidRPr="00B038F2" w:rsidRDefault="001A5137" w:rsidP="00CD1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>Информация, размещаемая на персональных страницах учреждения в сети Интернет</w:t>
            </w:r>
          </w:p>
        </w:tc>
        <w:tc>
          <w:tcPr>
            <w:tcW w:w="7080" w:type="dxa"/>
          </w:tcPr>
          <w:p w:rsidR="001A5137" w:rsidRPr="00B038F2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 xml:space="preserve">На персональных страницах учреждения в сети Интернет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>ся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едующая информация</w:t>
            </w: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513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местонахождение и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A5137" w:rsidRPr="00BC57F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 музеем, права и обязанности посетителей,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5137" w:rsidRPr="00BC57F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предоставляемых льготах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A513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проводимых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5137" w:rsidRPr="00B038F2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</w:tc>
      </w:tr>
      <w:tr w:rsidR="001A5137" w:rsidRPr="0086553F" w:rsidTr="00FD0648">
        <w:tc>
          <w:tcPr>
            <w:tcW w:w="2580" w:type="dxa"/>
          </w:tcPr>
          <w:p w:rsidR="001A5137" w:rsidRPr="00B038F2" w:rsidRDefault="001A5137" w:rsidP="00CD1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по телефону и при личном обращении</w:t>
            </w:r>
          </w:p>
        </w:tc>
        <w:tc>
          <w:tcPr>
            <w:tcW w:w="7080" w:type="dxa"/>
          </w:tcPr>
          <w:p w:rsidR="001A5137" w:rsidRPr="00BC57F7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учреждении должно п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D192F">
              <w:rPr>
                <w:rFonts w:ascii="Times New Roman" w:hAnsi="Times New Roman" w:cs="Times New Roman"/>
                <w:sz w:val="28"/>
                <w:szCs w:val="28"/>
              </w:rPr>
              <w:t xml:space="preserve">ся устное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информирование обратившихся в учреждение 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о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режиме работы, правилах 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музеем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, оказываемых услугах.</w:t>
            </w:r>
          </w:p>
          <w:p w:rsidR="001A5137" w:rsidRPr="00BC57F7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обращения по телефону граждане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получить информацию о:</w:t>
            </w:r>
          </w:p>
          <w:p w:rsidR="001A5137" w:rsidRPr="00BC57F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местонахождении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и режиме работы учреждения;</w:t>
            </w:r>
          </w:p>
          <w:p w:rsidR="001A5137" w:rsidRPr="00BC57F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контактных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телефонах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513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перечне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оказываемых учреждением услуг;</w:t>
            </w:r>
          </w:p>
          <w:p w:rsidR="001A5137" w:rsidRPr="00B038F2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-проводимых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137" w:rsidRPr="0086553F" w:rsidTr="00FD0648">
        <w:tc>
          <w:tcPr>
            <w:tcW w:w="2580" w:type="dxa"/>
          </w:tcPr>
          <w:p w:rsidR="001A5137" w:rsidRPr="00B038F2" w:rsidRDefault="001A5137" w:rsidP="00CD1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Различные формы рекламы</w:t>
            </w:r>
          </w:p>
        </w:tc>
        <w:tc>
          <w:tcPr>
            <w:tcW w:w="7080" w:type="dxa"/>
          </w:tcPr>
          <w:p w:rsidR="001A5137" w:rsidRPr="00BC57F7" w:rsidRDefault="001A5137" w:rsidP="00CD1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различных форм рекламы (афиши на рекламных стендах, баннеры, печатная рекламная продукция (буклеты, путеводители и т.д.) до потребителя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доводится следующая информация:</w:t>
            </w:r>
            <w:proofErr w:type="gramEnd"/>
          </w:p>
          <w:p w:rsidR="001A5137" w:rsidRPr="00BC57F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об учреждении, его фондах, ресурсах;</w:t>
            </w:r>
          </w:p>
          <w:p w:rsidR="001A5137" w:rsidRPr="00BC57F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об услугах учреждения;</w:t>
            </w:r>
          </w:p>
          <w:p w:rsidR="001A5137" w:rsidRPr="00BC57F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информация;</w:t>
            </w:r>
          </w:p>
          <w:p w:rsidR="001A5137" w:rsidRPr="00BC57F7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 работы учреждения;</w:t>
            </w:r>
          </w:p>
          <w:p w:rsidR="001A5137" w:rsidRPr="00B038F2" w:rsidRDefault="001A5137" w:rsidP="00CD19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 проводимых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A5137" w:rsidRDefault="001A5137" w:rsidP="001A5137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A5137" w:rsidRDefault="001A5137" w:rsidP="001256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1A5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технологии </w:t>
      </w:r>
      <w:r w:rsidR="00CD192F">
        <w:rPr>
          <w:rFonts w:ascii="Times New Roman" w:hAnsi="Times New Roman" w:cs="Times New Roman"/>
          <w:sz w:val="28"/>
          <w:szCs w:val="28"/>
        </w:rPr>
        <w:t xml:space="preserve">и срокам </w:t>
      </w:r>
      <w:r w:rsidR="00125697">
        <w:rPr>
          <w:rFonts w:ascii="Times New Roman" w:hAnsi="Times New Roman" w:cs="Times New Roman"/>
          <w:sz w:val="28"/>
          <w:szCs w:val="28"/>
        </w:rPr>
        <w:t xml:space="preserve">оказания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1A5137" w:rsidRDefault="001A5137" w:rsidP="001A5137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A5137" w:rsidRPr="00490E04" w:rsidRDefault="001A5137" w:rsidP="0012569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2.8.1.</w:t>
      </w:r>
      <w:r w:rsidRPr="00490E04">
        <w:rPr>
          <w:sz w:val="28"/>
          <w:szCs w:val="28"/>
        </w:rPr>
        <w:t xml:space="preserve"> Перечень докуме</w:t>
      </w:r>
      <w:r w:rsidR="00125697">
        <w:rPr>
          <w:sz w:val="28"/>
          <w:szCs w:val="28"/>
        </w:rPr>
        <w:t xml:space="preserve">нтов, необходимых для получения </w:t>
      </w:r>
      <w:r w:rsidRPr="00490E04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1A5137" w:rsidRDefault="001A5137" w:rsidP="00125697">
      <w:pPr>
        <w:pStyle w:val="ConsPlusNormal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9181B">
        <w:rPr>
          <w:rFonts w:ascii="Times New Roman" w:hAnsi="Times New Roman" w:cs="Times New Roman"/>
          <w:sz w:val="28"/>
          <w:szCs w:val="28"/>
        </w:rPr>
        <w:t xml:space="preserve">Для получения услуги потребитель обращается лично в учреждение, оказывающее услугу, приобретает билет на посещение </w:t>
      </w:r>
      <w:r>
        <w:rPr>
          <w:rFonts w:ascii="Times New Roman" w:hAnsi="Times New Roman" w:cs="Times New Roman"/>
          <w:sz w:val="28"/>
          <w:szCs w:val="28"/>
        </w:rPr>
        <w:t>музея</w:t>
      </w:r>
      <w:r w:rsidRPr="00F9181B">
        <w:rPr>
          <w:rFonts w:ascii="Times New Roman" w:hAnsi="Times New Roman" w:cs="Times New Roman"/>
          <w:sz w:val="28"/>
          <w:szCs w:val="28"/>
        </w:rPr>
        <w:t>. Учреждение, оказывающее услугу, предоставляет потребителям возможность заказать экскурсию по телефону.</w:t>
      </w:r>
    </w:p>
    <w:p w:rsidR="001A5137" w:rsidRPr="00F9181B" w:rsidRDefault="001A5137" w:rsidP="001A5137">
      <w:pPr>
        <w:pStyle w:val="Pro-List2"/>
        <w:spacing w:before="0" w:line="240" w:lineRule="auto"/>
        <w:ind w:left="0" w:firstLine="600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9181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льготных  категорий потребителей</w:t>
      </w:r>
      <w:r w:rsidRPr="00F9181B">
        <w:rPr>
          <w:rFonts w:ascii="Times New Roman" w:hAnsi="Times New Roman"/>
          <w:sz w:val="28"/>
          <w:szCs w:val="28"/>
        </w:rPr>
        <w:t xml:space="preserve"> предоставляется льгота на основании документа, удостоверяющего личность и документа, подтверждающего отнесение его к льготной категории. </w:t>
      </w:r>
      <w:r>
        <w:rPr>
          <w:rStyle w:val="TextNPA"/>
          <w:rFonts w:ascii="Times New Roman" w:hAnsi="Times New Roman"/>
          <w:sz w:val="28"/>
          <w:szCs w:val="28"/>
        </w:rPr>
        <w:t xml:space="preserve">Порядок и категории лиц, которым предоставлено право бесплатного и льготного посещения музеев в Российской Федерации определяются Федеральным законодательством. </w:t>
      </w:r>
      <w:r w:rsidRPr="00F9181B">
        <w:rPr>
          <w:rFonts w:ascii="Times New Roman" w:hAnsi="Times New Roman"/>
          <w:sz w:val="28"/>
          <w:szCs w:val="28"/>
        </w:rPr>
        <w:t>Льготы устанавливаются приказом директора учреждения, оказывающего ус</w:t>
      </w:r>
      <w:r>
        <w:rPr>
          <w:rFonts w:ascii="Times New Roman" w:hAnsi="Times New Roman"/>
          <w:sz w:val="28"/>
          <w:szCs w:val="28"/>
        </w:rPr>
        <w:t>лугу. В приказе</w:t>
      </w:r>
      <w:r w:rsidRPr="00F9181B">
        <w:rPr>
          <w:rFonts w:ascii="Times New Roman" w:hAnsi="Times New Roman"/>
          <w:sz w:val="28"/>
          <w:szCs w:val="28"/>
        </w:rPr>
        <w:t xml:space="preserve"> определ</w:t>
      </w:r>
      <w:r>
        <w:rPr>
          <w:rFonts w:ascii="Times New Roman" w:hAnsi="Times New Roman"/>
          <w:sz w:val="28"/>
          <w:szCs w:val="28"/>
        </w:rPr>
        <w:t xml:space="preserve">яются категории </w:t>
      </w:r>
      <w:r>
        <w:rPr>
          <w:rFonts w:ascii="Times New Roman" w:hAnsi="Times New Roman"/>
          <w:sz w:val="28"/>
          <w:szCs w:val="28"/>
        </w:rPr>
        <w:lastRenderedPageBreak/>
        <w:t>потребителей</w:t>
      </w:r>
      <w:r w:rsidRPr="00F9181B">
        <w:rPr>
          <w:rFonts w:ascii="Times New Roman" w:hAnsi="Times New Roman"/>
          <w:sz w:val="28"/>
          <w:szCs w:val="28"/>
        </w:rPr>
        <w:t>, которым предоставляются льготы, виды и размеры льгот, а также условия и время их предоставления, в том числе перечень документов, при предъявлении которых предоставляются льготы.</w:t>
      </w:r>
    </w:p>
    <w:p w:rsidR="001A5137" w:rsidRPr="00F9181B" w:rsidRDefault="001A5137" w:rsidP="001A5137">
      <w:pPr>
        <w:jc w:val="both"/>
        <w:rPr>
          <w:sz w:val="28"/>
          <w:szCs w:val="28"/>
        </w:rPr>
      </w:pPr>
      <w:r w:rsidRPr="00F9181B">
        <w:rPr>
          <w:sz w:val="28"/>
          <w:szCs w:val="28"/>
        </w:rPr>
        <w:t>Информация о порядке посещения  музея на льготных условиях размеща</w:t>
      </w:r>
      <w:r>
        <w:rPr>
          <w:sz w:val="28"/>
          <w:szCs w:val="28"/>
        </w:rPr>
        <w:t>ется в доступных для потребителей</w:t>
      </w:r>
      <w:r w:rsidRPr="00F9181B">
        <w:rPr>
          <w:sz w:val="28"/>
          <w:szCs w:val="28"/>
        </w:rPr>
        <w:t xml:space="preserve"> зонах здания  учреждения, оказывающего услугу.</w:t>
      </w:r>
    </w:p>
    <w:p w:rsidR="001A5137" w:rsidRDefault="001A5137" w:rsidP="001A51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Style w:val="TextNPA"/>
          <w:rFonts w:ascii="Times New Roman" w:hAnsi="Times New Roman"/>
          <w:sz w:val="28"/>
          <w:szCs w:val="28"/>
        </w:rPr>
        <w:t>В</w:t>
      </w:r>
      <w:r w:rsidRPr="002810DE">
        <w:rPr>
          <w:rStyle w:val="TextNPA"/>
          <w:rFonts w:ascii="Times New Roman" w:hAnsi="Times New Roman"/>
          <w:sz w:val="28"/>
          <w:szCs w:val="28"/>
        </w:rPr>
        <w:t>ремя ожидания начала экскур</w:t>
      </w:r>
      <w:r>
        <w:rPr>
          <w:rStyle w:val="TextNPA"/>
          <w:rFonts w:ascii="Times New Roman" w:hAnsi="Times New Roman"/>
          <w:sz w:val="28"/>
          <w:szCs w:val="28"/>
        </w:rPr>
        <w:t>сии</w:t>
      </w:r>
      <w:r w:rsidRPr="002810DE">
        <w:rPr>
          <w:rStyle w:val="TextNPA"/>
          <w:rFonts w:ascii="Times New Roman" w:hAnsi="Times New Roman"/>
          <w:sz w:val="28"/>
          <w:szCs w:val="28"/>
        </w:rPr>
        <w:t xml:space="preserve"> не должно превышать 15 минут, если время начала экскурсии обозначено в биле</w:t>
      </w:r>
      <w:r>
        <w:rPr>
          <w:rStyle w:val="TextNPA"/>
          <w:rFonts w:ascii="Times New Roman" w:hAnsi="Times New Roman"/>
          <w:sz w:val="28"/>
          <w:szCs w:val="28"/>
        </w:rPr>
        <w:t>те, или 30 минут,</w:t>
      </w:r>
      <w:r w:rsidRPr="002810DE">
        <w:rPr>
          <w:rStyle w:val="TextNPA"/>
          <w:rFonts w:ascii="Times New Roman" w:hAnsi="Times New Roman"/>
          <w:sz w:val="28"/>
          <w:szCs w:val="28"/>
        </w:rPr>
        <w:t xml:space="preserve"> если билет не содержит точного ука</w:t>
      </w:r>
      <w:r>
        <w:rPr>
          <w:rStyle w:val="TextNPA"/>
          <w:rFonts w:ascii="Times New Roman" w:hAnsi="Times New Roman"/>
          <w:sz w:val="28"/>
          <w:szCs w:val="28"/>
        </w:rPr>
        <w:t>зания на время начала экскурсии.</w:t>
      </w:r>
    </w:p>
    <w:p w:rsidR="001A5137" w:rsidRDefault="001A5137" w:rsidP="001A51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Информационно-справочное обслуживание потребителей  от 30 до 60 минут (один запрос).</w:t>
      </w:r>
    </w:p>
    <w:p w:rsidR="001A5137" w:rsidRPr="000B1BCF" w:rsidRDefault="001A5137" w:rsidP="001A5137">
      <w:pPr>
        <w:pStyle w:val="ConsPlusNormal"/>
        <w:widowControl/>
        <w:ind w:firstLine="540"/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экскурсионного обслуживания составляет 30 - 45 минут.</w:t>
      </w:r>
    </w:p>
    <w:p w:rsidR="001A5137" w:rsidRPr="005770C1" w:rsidRDefault="001A5137" w:rsidP="001A5137">
      <w:pPr>
        <w:shd w:val="clear" w:color="auto" w:fill="FFFFFF"/>
        <w:tabs>
          <w:tab w:val="left" w:pos="1400"/>
        </w:tabs>
        <w:ind w:firstLine="709"/>
        <w:jc w:val="both"/>
        <w:rPr>
          <w:spacing w:val="-3"/>
          <w:sz w:val="28"/>
          <w:szCs w:val="28"/>
        </w:rPr>
      </w:pPr>
      <w:r w:rsidRPr="00125697">
        <w:rPr>
          <w:rStyle w:val="TextNPA"/>
          <w:rFonts w:ascii="Times New Roman" w:hAnsi="Times New Roman" w:cs="Times New Roman"/>
          <w:sz w:val="28"/>
          <w:szCs w:val="28"/>
        </w:rPr>
        <w:t>4.</w:t>
      </w:r>
      <w:r>
        <w:rPr>
          <w:rStyle w:val="TextNPA"/>
          <w:sz w:val="28"/>
          <w:szCs w:val="28"/>
        </w:rPr>
        <w:t xml:space="preserve"> </w:t>
      </w:r>
      <w:r w:rsidRPr="005770C1">
        <w:rPr>
          <w:spacing w:val="-3"/>
          <w:sz w:val="28"/>
          <w:szCs w:val="28"/>
        </w:rPr>
        <w:t>Перечень оснований для отказа в предоставлении муниципальной услуги</w:t>
      </w:r>
      <w:r>
        <w:rPr>
          <w:spacing w:val="-3"/>
          <w:sz w:val="28"/>
          <w:szCs w:val="28"/>
        </w:rPr>
        <w:t>:</w:t>
      </w:r>
    </w:p>
    <w:p w:rsidR="001A5137" w:rsidRPr="002810DE" w:rsidRDefault="001A5137" w:rsidP="001A5137">
      <w:pPr>
        <w:pStyle w:val="Pro-List2"/>
        <w:tabs>
          <w:tab w:val="clear" w:pos="204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отсутствие билета</w:t>
      </w:r>
      <w:r w:rsidRPr="002810DE">
        <w:rPr>
          <w:rStyle w:val="TextNPA"/>
          <w:rFonts w:ascii="Times New Roman" w:hAnsi="Times New Roman"/>
          <w:sz w:val="28"/>
          <w:szCs w:val="28"/>
        </w:rPr>
        <w:t>, дающего право на получение услуги</w:t>
      </w:r>
      <w:r>
        <w:rPr>
          <w:rStyle w:val="TextNPA"/>
          <w:rFonts w:ascii="Times New Roman" w:hAnsi="Times New Roman"/>
          <w:sz w:val="28"/>
          <w:szCs w:val="28"/>
        </w:rPr>
        <w:t xml:space="preserve">   </w:t>
      </w:r>
      <w:r w:rsidRPr="002810DE">
        <w:rPr>
          <w:rStyle w:val="TextNPA"/>
          <w:rFonts w:ascii="Times New Roman" w:hAnsi="Times New Roman"/>
          <w:sz w:val="28"/>
          <w:szCs w:val="28"/>
        </w:rPr>
        <w:t xml:space="preserve"> в день обращения;</w:t>
      </w:r>
    </w:p>
    <w:p w:rsidR="001A5137" w:rsidRDefault="001A5137" w:rsidP="001A5137">
      <w:pPr>
        <w:pStyle w:val="Pro-List2"/>
        <w:tabs>
          <w:tab w:val="clear" w:pos="204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2810DE">
        <w:rPr>
          <w:rStyle w:val="TextNPA"/>
          <w:rFonts w:ascii="Times New Roman" w:hAnsi="Times New Roman"/>
          <w:sz w:val="28"/>
          <w:szCs w:val="28"/>
        </w:rPr>
        <w:t>обращение за получением услуги в дни и часы, в которые музей закрыт для по</w:t>
      </w:r>
      <w:r>
        <w:rPr>
          <w:rStyle w:val="TextNPA"/>
          <w:rFonts w:ascii="Times New Roman" w:hAnsi="Times New Roman"/>
          <w:sz w:val="28"/>
          <w:szCs w:val="28"/>
        </w:rPr>
        <w:t>сещения;</w:t>
      </w:r>
    </w:p>
    <w:p w:rsidR="001A5137" w:rsidRPr="002810DE" w:rsidRDefault="001A5137" w:rsidP="001A5137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 - посетитель музея находится в состоянии алкогольного, наркотического или токсического опьянения, от его одежды  исходит резкий неприятный запах; его одежда имеет выраженные следы грязи, которые могут привести к порче (загрязнению) имущества и одежды других посетителей.</w:t>
      </w:r>
    </w:p>
    <w:p w:rsidR="001A5137" w:rsidRDefault="001A5137" w:rsidP="001A5137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2810DE">
        <w:rPr>
          <w:rStyle w:val="TextNPA"/>
          <w:rFonts w:ascii="Times New Roman" w:hAnsi="Times New Roman"/>
          <w:sz w:val="28"/>
          <w:szCs w:val="28"/>
        </w:rPr>
        <w:t>Отказ в предоставлении доступа к услуге по иным основаниям не допускается.</w:t>
      </w:r>
    </w:p>
    <w:p w:rsidR="001A5137" w:rsidRDefault="001A5137" w:rsidP="001A5137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</w:p>
    <w:p w:rsidR="001A5137" w:rsidRPr="007A3703" w:rsidRDefault="001A5137" w:rsidP="001A5137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A3703">
        <w:rPr>
          <w:rFonts w:ascii="Times New Roman" w:hAnsi="Times New Roman" w:cs="Times New Roman"/>
          <w:sz w:val="28"/>
          <w:szCs w:val="28"/>
        </w:rPr>
        <w:t>. Требования к организации учета мнения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03">
        <w:rPr>
          <w:rFonts w:ascii="Times New Roman" w:hAnsi="Times New Roman" w:cs="Times New Roman"/>
          <w:sz w:val="28"/>
          <w:szCs w:val="28"/>
        </w:rPr>
        <w:t>о качестве и доступности оказания муниципальной 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5137" w:rsidRPr="0086553F" w:rsidRDefault="001A5137" w:rsidP="001A51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6"/>
        <w:gridCol w:w="7104"/>
      </w:tblGrid>
      <w:tr w:rsidR="001A5137" w:rsidRPr="003332F1" w:rsidTr="00FD0648">
        <w:tc>
          <w:tcPr>
            <w:tcW w:w="2556" w:type="dxa"/>
          </w:tcPr>
          <w:p w:rsidR="001A5137" w:rsidRPr="003332F1" w:rsidRDefault="001A5137" w:rsidP="00FD06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104" w:type="dxa"/>
          </w:tcPr>
          <w:p w:rsidR="001A5137" w:rsidRPr="003332F1" w:rsidRDefault="001A5137" w:rsidP="00FD06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A5137" w:rsidRPr="003332F1" w:rsidTr="00FD0648">
        <w:tc>
          <w:tcPr>
            <w:tcW w:w="2556" w:type="dxa"/>
          </w:tcPr>
          <w:p w:rsidR="001A5137" w:rsidRPr="003332F1" w:rsidRDefault="001A5137" w:rsidP="007715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>Книга отзывов и предложений</w:t>
            </w:r>
          </w:p>
        </w:tc>
        <w:tc>
          <w:tcPr>
            <w:tcW w:w="7104" w:type="dxa"/>
          </w:tcPr>
          <w:p w:rsidR="001A5137" w:rsidRPr="003332F1" w:rsidRDefault="001A5137" w:rsidP="00771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учреждении должна быть</w:t>
            </w: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 xml:space="preserve"> книга отзывов и предложений, которая предоставляется посетителям по их требованию. Отзывы и предложения посетителей учреждения регулярно рассматриваются с принятием при необходимости соответствующих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137" w:rsidRPr="003332F1" w:rsidTr="00FD0648">
        <w:tc>
          <w:tcPr>
            <w:tcW w:w="2556" w:type="dxa"/>
          </w:tcPr>
          <w:p w:rsidR="001A5137" w:rsidRPr="003332F1" w:rsidRDefault="001A5137" w:rsidP="007715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7104" w:type="dxa"/>
          </w:tcPr>
          <w:p w:rsidR="001A5137" w:rsidRPr="003332F1" w:rsidRDefault="001A5137" w:rsidP="00771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организовываться</w:t>
            </w: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 xml:space="preserve"> прием, регистрация, рассмотрение письменных предложений, заявлений, жалоб граждан и подготовка в месячный срок ответов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137" w:rsidRPr="003332F1" w:rsidTr="00FD0648">
        <w:tc>
          <w:tcPr>
            <w:tcW w:w="2556" w:type="dxa"/>
          </w:tcPr>
          <w:p w:rsidR="001A5137" w:rsidRPr="003332F1" w:rsidRDefault="001A5137" w:rsidP="007715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>Опросы потребителей муниципальной услуги</w:t>
            </w:r>
          </w:p>
        </w:tc>
        <w:tc>
          <w:tcPr>
            <w:tcW w:w="7104" w:type="dxa"/>
          </w:tcPr>
          <w:p w:rsidR="001A5137" w:rsidRPr="003332F1" w:rsidRDefault="001A5137" w:rsidP="007715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В учреждении  могут организовываться  анкетные опросы посетителей о степени удовлетворенности доступностью и качеством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A5137" w:rsidRPr="0086553F" w:rsidRDefault="001A5137" w:rsidP="001A51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A5137" w:rsidRDefault="001A5137" w:rsidP="001A5137">
      <w:pPr>
        <w:pStyle w:val="ConsPlusNormal"/>
        <w:numPr>
          <w:ilvl w:val="0"/>
          <w:numId w:val="14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интересов получателей муниципальной услуги</w:t>
      </w:r>
    </w:p>
    <w:p w:rsidR="001A5137" w:rsidRPr="00BD6556" w:rsidRDefault="001A5137" w:rsidP="00125697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59E" w:rsidRPr="007D205E" w:rsidRDefault="001A5137" w:rsidP="0012569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D205E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Формы  </w:t>
      </w:r>
      <w:proofErr w:type="gramStart"/>
      <w:r>
        <w:rPr>
          <w:bCs/>
          <w:sz w:val="28"/>
          <w:szCs w:val="28"/>
        </w:rPr>
        <w:t>контроля  за</w:t>
      </w:r>
      <w:proofErr w:type="gramEnd"/>
      <w:r>
        <w:rPr>
          <w:bCs/>
          <w:sz w:val="28"/>
          <w:szCs w:val="28"/>
        </w:rPr>
        <w:t xml:space="preserve"> деятельностью муниципального учреждения, за соблюдением  качества фактически предоставляемой  муниципальной услуги.</w:t>
      </w:r>
    </w:p>
    <w:p w:rsidR="001A5137" w:rsidRPr="007D205E" w:rsidRDefault="001A5137" w:rsidP="001A5137">
      <w:pPr>
        <w:shd w:val="clear" w:color="auto" w:fill="FFFFFF"/>
        <w:tabs>
          <w:tab w:val="left" w:pos="1300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</w:t>
      </w:r>
      <w:proofErr w:type="gramStart"/>
      <w:r w:rsidRPr="007D205E">
        <w:rPr>
          <w:sz w:val="28"/>
          <w:szCs w:val="28"/>
        </w:rPr>
        <w:t>Кон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деятельностью учреждения</w:t>
      </w:r>
      <w:r w:rsidRPr="007D205E">
        <w:rPr>
          <w:sz w:val="28"/>
          <w:szCs w:val="28"/>
        </w:rPr>
        <w:t xml:space="preserve"> осуществляется посредством процедур внутреннего и внешнего контроля.</w:t>
      </w:r>
    </w:p>
    <w:p w:rsidR="001A5137" w:rsidRPr="007D205E" w:rsidRDefault="001A5137" w:rsidP="001A5137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Внутренний контроль осуществляется руководителем МБУК «</w:t>
      </w:r>
      <w:r>
        <w:rPr>
          <w:sz w:val="28"/>
          <w:szCs w:val="28"/>
        </w:rPr>
        <w:t>НКМ имени Марусина В.Я».</w:t>
      </w:r>
      <w:r w:rsidRPr="007D205E">
        <w:rPr>
          <w:sz w:val="28"/>
          <w:szCs w:val="28"/>
        </w:rPr>
        <w:t xml:space="preserve"> </w:t>
      </w:r>
    </w:p>
    <w:p w:rsidR="001A5137" w:rsidRPr="007D205E" w:rsidRDefault="001A5137" w:rsidP="001A5137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7D205E">
        <w:rPr>
          <w:sz w:val="28"/>
          <w:szCs w:val="28"/>
        </w:rPr>
        <w:t>на</w:t>
      </w:r>
      <w:proofErr w:type="gramEnd"/>
      <w:r w:rsidRPr="007D205E">
        <w:rPr>
          <w:sz w:val="28"/>
          <w:szCs w:val="28"/>
        </w:rPr>
        <w:t>:</w:t>
      </w:r>
    </w:p>
    <w:p w:rsidR="001A5137" w:rsidRPr="007D205E" w:rsidRDefault="001A5137" w:rsidP="001A5137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7D205E">
        <w:rPr>
          <w:sz w:val="28"/>
          <w:szCs w:val="28"/>
        </w:rPr>
        <w:t>оперативный контроль (по выявленным проблемным фактам и жалобам, касающимся качества предоставления услуги);</w:t>
      </w:r>
    </w:p>
    <w:p w:rsidR="001A5137" w:rsidRPr="007D205E" w:rsidRDefault="001A5137" w:rsidP="001A5137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7D205E">
        <w:rPr>
          <w:sz w:val="28"/>
          <w:szCs w:val="28"/>
        </w:rPr>
        <w:t>плановый контроль:</w:t>
      </w:r>
    </w:p>
    <w:p w:rsidR="001A5137" w:rsidRPr="007D205E" w:rsidRDefault="001A5137" w:rsidP="001A5137">
      <w:pPr>
        <w:shd w:val="clear" w:color="auto" w:fill="FFFFFF"/>
        <w:tabs>
          <w:tab w:val="left" w:pos="1504"/>
        </w:tabs>
        <w:ind w:firstLine="709"/>
        <w:jc w:val="both"/>
        <w:rPr>
          <w:sz w:val="28"/>
          <w:szCs w:val="28"/>
        </w:rPr>
      </w:pPr>
      <w:r w:rsidRPr="007D205E">
        <w:rPr>
          <w:spacing w:val="-8"/>
          <w:sz w:val="28"/>
          <w:szCs w:val="28"/>
        </w:rPr>
        <w:t xml:space="preserve">а) </w:t>
      </w:r>
      <w:r w:rsidRPr="007D205E">
        <w:rPr>
          <w:sz w:val="28"/>
          <w:szCs w:val="28"/>
        </w:rPr>
        <w:t xml:space="preserve">тематический (контроль по направлениям </w:t>
      </w:r>
      <w:r>
        <w:rPr>
          <w:sz w:val="28"/>
          <w:szCs w:val="28"/>
        </w:rPr>
        <w:t xml:space="preserve">деятельности учреждения, включая </w:t>
      </w:r>
      <w:r w:rsidRPr="007D205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проводимых</w:t>
      </w:r>
      <w:r w:rsidRPr="007D205E">
        <w:rPr>
          <w:sz w:val="28"/>
          <w:szCs w:val="28"/>
        </w:rPr>
        <w:t xml:space="preserve"> мероприятий на базе </w:t>
      </w:r>
      <w:r>
        <w:rPr>
          <w:sz w:val="28"/>
          <w:szCs w:val="28"/>
        </w:rPr>
        <w:t>учреждения</w:t>
      </w:r>
      <w:r w:rsidRPr="007D205E">
        <w:rPr>
          <w:sz w:val="28"/>
          <w:szCs w:val="28"/>
        </w:rPr>
        <w:t>);</w:t>
      </w:r>
    </w:p>
    <w:p w:rsidR="001A5137" w:rsidRPr="007D205E" w:rsidRDefault="001A5137" w:rsidP="001A5137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7D205E">
        <w:rPr>
          <w:spacing w:val="-6"/>
          <w:sz w:val="28"/>
          <w:szCs w:val="28"/>
        </w:rPr>
        <w:t xml:space="preserve">б) </w:t>
      </w:r>
      <w:proofErr w:type="gramStart"/>
      <w:r w:rsidRPr="007D205E">
        <w:rPr>
          <w:sz w:val="28"/>
          <w:szCs w:val="28"/>
        </w:rPr>
        <w:t>комплексный</w:t>
      </w:r>
      <w:proofErr w:type="gramEnd"/>
      <w:r w:rsidRPr="007D205E">
        <w:rPr>
          <w:sz w:val="28"/>
          <w:szCs w:val="28"/>
        </w:rPr>
        <w:t xml:space="preserve"> (проверка </w:t>
      </w:r>
      <w:r>
        <w:rPr>
          <w:sz w:val="28"/>
          <w:szCs w:val="28"/>
        </w:rPr>
        <w:t xml:space="preserve">всей </w:t>
      </w:r>
      <w:r w:rsidRPr="007D205E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учреждения).</w:t>
      </w:r>
    </w:p>
    <w:p w:rsidR="001A5137" w:rsidRPr="007D205E" w:rsidRDefault="001A5137" w:rsidP="001A5137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Выявленные недостатки по оказанию услуги  анализируются по каждому сотруднику с принятием мер к их устранению, вынесением дисциплинарных взысканий (если будет установлена вина в некачественном предоставлении услуги).</w:t>
      </w:r>
    </w:p>
    <w:p w:rsidR="001A5137" w:rsidRPr="007D205E" w:rsidRDefault="001A5137" w:rsidP="001A5137">
      <w:pPr>
        <w:shd w:val="clear" w:color="auto" w:fill="FFFFFF"/>
        <w:tabs>
          <w:tab w:val="left" w:pos="1264"/>
        </w:tabs>
        <w:ind w:firstLine="709"/>
        <w:jc w:val="both"/>
        <w:rPr>
          <w:sz w:val="28"/>
          <w:szCs w:val="28"/>
        </w:rPr>
      </w:pPr>
      <w:r w:rsidRPr="007D205E">
        <w:rPr>
          <w:spacing w:val="-5"/>
          <w:sz w:val="28"/>
          <w:szCs w:val="28"/>
        </w:rPr>
        <w:t>Комитет</w:t>
      </w:r>
      <w:r w:rsidRPr="007D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Администрации города Новоалтайска  (председатель комитета) осуществляет внешний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</w:t>
      </w:r>
      <w:r>
        <w:rPr>
          <w:bCs/>
          <w:sz w:val="28"/>
          <w:szCs w:val="28"/>
        </w:rPr>
        <w:t>учреждения</w:t>
      </w:r>
      <w:r w:rsidRPr="007D205E">
        <w:rPr>
          <w:b/>
          <w:bCs/>
          <w:sz w:val="28"/>
          <w:szCs w:val="28"/>
        </w:rPr>
        <w:t xml:space="preserve"> </w:t>
      </w:r>
      <w:r w:rsidRPr="007D205E">
        <w:rPr>
          <w:sz w:val="28"/>
          <w:szCs w:val="28"/>
        </w:rPr>
        <w:t>в части соблюдения качества муниципальной услуги путем:</w:t>
      </w:r>
    </w:p>
    <w:p w:rsidR="001A5137" w:rsidRPr="007D205E" w:rsidRDefault="001A5137" w:rsidP="001A5137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1</w:t>
      </w:r>
      <w:r w:rsidRPr="007D205E">
        <w:rPr>
          <w:spacing w:val="-15"/>
          <w:sz w:val="28"/>
          <w:szCs w:val="28"/>
        </w:rPr>
        <w:t>)</w:t>
      </w:r>
      <w:r w:rsidRPr="007D205E">
        <w:rPr>
          <w:sz w:val="28"/>
          <w:szCs w:val="28"/>
        </w:rPr>
        <w:t xml:space="preserve">     проведения мониторинга основных показателей работы</w:t>
      </w:r>
      <w:r>
        <w:rPr>
          <w:sz w:val="28"/>
          <w:szCs w:val="28"/>
        </w:rPr>
        <w:t xml:space="preserve"> учреждения </w:t>
      </w:r>
      <w:r w:rsidRPr="007D205E">
        <w:rPr>
          <w:sz w:val="28"/>
          <w:szCs w:val="28"/>
        </w:rPr>
        <w:t xml:space="preserve"> за определенный период;</w:t>
      </w:r>
    </w:p>
    <w:p w:rsidR="001A5137" w:rsidRPr="007D205E" w:rsidRDefault="001A5137" w:rsidP="001A5137">
      <w:pPr>
        <w:shd w:val="clear" w:color="auto" w:fill="FFFFFF"/>
        <w:tabs>
          <w:tab w:val="left" w:pos="120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</w:t>
      </w:r>
      <w:r w:rsidRPr="007D205E">
        <w:rPr>
          <w:spacing w:val="-5"/>
          <w:sz w:val="28"/>
          <w:szCs w:val="28"/>
        </w:rPr>
        <w:t>)</w:t>
      </w:r>
      <w:r w:rsidRPr="007D205E">
        <w:rPr>
          <w:sz w:val="28"/>
          <w:szCs w:val="28"/>
        </w:rPr>
        <w:t xml:space="preserve"> анализа обращений и жалоб граждан, поступивших в комитет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 Администрации города Новоалтайска, проведения по фактам обращений служебных расследований с привлечением соответствующих специалистов по выявленным нарушениям;</w:t>
      </w:r>
    </w:p>
    <w:p w:rsidR="001A5137" w:rsidRPr="007D205E" w:rsidRDefault="001A5137" w:rsidP="001A5137">
      <w:pPr>
        <w:shd w:val="clear" w:color="auto" w:fill="FFFFFF"/>
        <w:tabs>
          <w:tab w:val="left" w:pos="1076"/>
          <w:tab w:val="left" w:pos="809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</w:t>
      </w:r>
      <w:r w:rsidRPr="007D205E">
        <w:rPr>
          <w:spacing w:val="-7"/>
          <w:sz w:val="28"/>
          <w:szCs w:val="28"/>
        </w:rPr>
        <w:t>)</w:t>
      </w:r>
      <w:r w:rsidRPr="007D205E">
        <w:rPr>
          <w:sz w:val="28"/>
          <w:szCs w:val="28"/>
        </w:rPr>
        <w:tab/>
        <w:t xml:space="preserve">проведения контрольных мероприятий, в том числе проверки книги отзывов и предложений учреждения на предмет фиксации в ней жалоб на качество муниципальной услуги, а также </w:t>
      </w:r>
      <w:r w:rsidRPr="007D205E">
        <w:rPr>
          <w:spacing w:val="-1"/>
          <w:sz w:val="28"/>
          <w:szCs w:val="28"/>
        </w:rPr>
        <w:t>фактов принятия мер по жалобам.</w:t>
      </w:r>
      <w:r w:rsidRPr="007D205E">
        <w:rPr>
          <w:sz w:val="28"/>
          <w:szCs w:val="28"/>
        </w:rPr>
        <w:tab/>
      </w:r>
    </w:p>
    <w:p w:rsidR="001A5137" w:rsidRPr="007D205E" w:rsidRDefault="001A5137" w:rsidP="001A5137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Для оценки качества и безопасности муниципальной услуги  комитет 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Ново</w:t>
      </w:r>
      <w:r w:rsidRPr="007D205E">
        <w:rPr>
          <w:sz w:val="28"/>
          <w:szCs w:val="28"/>
        </w:rPr>
        <w:t>алтайска использует следующие основные методы контроля:</w:t>
      </w:r>
    </w:p>
    <w:p w:rsidR="001A5137" w:rsidRPr="007D205E" w:rsidRDefault="001A5137" w:rsidP="001A5137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визуальный</w:t>
      </w:r>
      <w:proofErr w:type="gramEnd"/>
      <w:r w:rsidRPr="007D205E">
        <w:rPr>
          <w:sz w:val="28"/>
          <w:szCs w:val="28"/>
        </w:rPr>
        <w:t xml:space="preserve"> - проверка состояния </w:t>
      </w:r>
      <w:r>
        <w:rPr>
          <w:sz w:val="28"/>
          <w:szCs w:val="28"/>
        </w:rPr>
        <w:t>учреждения</w:t>
      </w:r>
      <w:r w:rsidRPr="007D205E">
        <w:rPr>
          <w:sz w:val="28"/>
          <w:szCs w:val="28"/>
        </w:rPr>
        <w:t>;</w:t>
      </w:r>
    </w:p>
    <w:p w:rsidR="001A5137" w:rsidRPr="007D205E" w:rsidRDefault="001A5137" w:rsidP="001A5137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квали</w:t>
      </w:r>
      <w:r>
        <w:rPr>
          <w:sz w:val="28"/>
          <w:szCs w:val="28"/>
        </w:rPr>
        <w:t>фикации специалистов, оказывающих</w:t>
      </w:r>
      <w:r w:rsidRPr="007D205E">
        <w:rPr>
          <w:sz w:val="28"/>
          <w:szCs w:val="28"/>
        </w:rPr>
        <w:t xml:space="preserve"> услуги, и другие;</w:t>
      </w:r>
    </w:p>
    <w:p w:rsidR="001A5137" w:rsidRPr="00BF31C0" w:rsidRDefault="001A5137" w:rsidP="001A5137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социологический - опрос или интервьюирование получателей услуг, оценка результатов опроса.</w:t>
      </w:r>
    </w:p>
    <w:p w:rsidR="001A5137" w:rsidRDefault="001A5137" w:rsidP="001A5137">
      <w:pPr>
        <w:shd w:val="clear" w:color="auto" w:fill="FFFFFF"/>
        <w:jc w:val="both"/>
        <w:rPr>
          <w:sz w:val="28"/>
          <w:szCs w:val="28"/>
        </w:rPr>
      </w:pPr>
      <w:r w:rsidRPr="00BF31C0">
        <w:rPr>
          <w:sz w:val="28"/>
          <w:szCs w:val="28"/>
        </w:rPr>
        <w:t xml:space="preserve">Выявленные недостатки по оказанию услуги  анализируются  с принятием мер к их устранению, вынесением дисциплинарных взысканий </w:t>
      </w:r>
      <w:r>
        <w:rPr>
          <w:sz w:val="28"/>
          <w:szCs w:val="28"/>
        </w:rPr>
        <w:t xml:space="preserve">руководителю учреждения </w:t>
      </w:r>
      <w:r w:rsidRPr="00BF31C0">
        <w:rPr>
          <w:sz w:val="28"/>
          <w:szCs w:val="28"/>
        </w:rPr>
        <w:t>(если будет установлена вина в некачественном предоставлении услуги).</w:t>
      </w:r>
    </w:p>
    <w:p w:rsidR="0077159E" w:rsidRPr="002F27AC" w:rsidRDefault="0077159E" w:rsidP="001A5137">
      <w:pPr>
        <w:shd w:val="clear" w:color="auto" w:fill="FFFFFF"/>
        <w:jc w:val="both"/>
        <w:rPr>
          <w:sz w:val="28"/>
          <w:szCs w:val="28"/>
        </w:rPr>
      </w:pPr>
    </w:p>
    <w:p w:rsidR="0077159E" w:rsidRPr="002F27AC" w:rsidRDefault="00125697" w:rsidP="00125697">
      <w:pPr>
        <w:tabs>
          <w:tab w:val="left" w:pos="7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5137" w:rsidRPr="002F27AC">
        <w:rPr>
          <w:sz w:val="28"/>
          <w:szCs w:val="28"/>
        </w:rPr>
        <w:t xml:space="preserve">3.2. </w:t>
      </w:r>
      <w:r w:rsidR="001A5137">
        <w:rPr>
          <w:sz w:val="28"/>
          <w:szCs w:val="28"/>
        </w:rPr>
        <w:t>П</w:t>
      </w:r>
      <w:r w:rsidR="001A5137" w:rsidRPr="002F27AC">
        <w:rPr>
          <w:sz w:val="28"/>
          <w:szCs w:val="28"/>
        </w:rPr>
        <w:t xml:space="preserve">орядок обжалования </w:t>
      </w:r>
      <w:r w:rsidR="001A5137">
        <w:rPr>
          <w:sz w:val="28"/>
          <w:szCs w:val="28"/>
        </w:rPr>
        <w:t xml:space="preserve"> решений, </w:t>
      </w:r>
      <w:r w:rsidR="001A5137" w:rsidRPr="002F27AC">
        <w:rPr>
          <w:sz w:val="28"/>
          <w:szCs w:val="28"/>
        </w:rPr>
        <w:t xml:space="preserve"> действий (бездействий) </w:t>
      </w:r>
      <w:r w:rsidR="001A5137">
        <w:rPr>
          <w:sz w:val="28"/>
          <w:szCs w:val="28"/>
        </w:rPr>
        <w:t>муниципального учреждения</w:t>
      </w:r>
      <w:r w:rsidR="001A5137" w:rsidRPr="002F27AC">
        <w:rPr>
          <w:sz w:val="28"/>
          <w:szCs w:val="28"/>
        </w:rPr>
        <w:t xml:space="preserve">, предоставляющего муниципальную услугу, </w:t>
      </w:r>
      <w:r w:rsidR="001A5137">
        <w:rPr>
          <w:sz w:val="28"/>
          <w:szCs w:val="28"/>
        </w:rPr>
        <w:t>и его</w:t>
      </w:r>
      <w:r w:rsidR="001A5137" w:rsidRPr="002F27AC">
        <w:rPr>
          <w:sz w:val="28"/>
          <w:szCs w:val="28"/>
        </w:rPr>
        <w:t xml:space="preserve"> должностных лиц</w:t>
      </w:r>
      <w:r w:rsidR="001A5137">
        <w:rPr>
          <w:sz w:val="28"/>
          <w:szCs w:val="28"/>
        </w:rPr>
        <w:t>.</w:t>
      </w:r>
    </w:p>
    <w:p w:rsidR="001A5137" w:rsidRPr="007D205E" w:rsidRDefault="001A5137" w:rsidP="001A5137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Потребители муниципальной услуги имеют право обратиться с жа</w:t>
      </w:r>
      <w:r>
        <w:rPr>
          <w:sz w:val="28"/>
          <w:szCs w:val="28"/>
        </w:rPr>
        <w:t>лобой на доступность и качество муниципальной услуги  лично (устно) или  направить письменное обращение</w:t>
      </w:r>
      <w:r w:rsidRPr="007D205E">
        <w:rPr>
          <w:sz w:val="28"/>
          <w:szCs w:val="28"/>
        </w:rPr>
        <w:t xml:space="preserve"> как непосредственно в </w:t>
      </w:r>
      <w:r>
        <w:rPr>
          <w:sz w:val="28"/>
          <w:szCs w:val="28"/>
        </w:rPr>
        <w:t>у</w:t>
      </w:r>
      <w:r w:rsidRPr="007D205E">
        <w:rPr>
          <w:sz w:val="28"/>
          <w:szCs w:val="28"/>
        </w:rPr>
        <w:t xml:space="preserve">чреждение, </w:t>
      </w:r>
      <w:r>
        <w:rPr>
          <w:sz w:val="28"/>
          <w:szCs w:val="28"/>
        </w:rPr>
        <w:t xml:space="preserve">оказывающее муниципальную услугу, </w:t>
      </w:r>
      <w:r w:rsidRPr="007D205E">
        <w:rPr>
          <w:sz w:val="28"/>
          <w:szCs w:val="28"/>
        </w:rPr>
        <w:t>так и в  комитет</w:t>
      </w:r>
      <w:r>
        <w:rPr>
          <w:sz w:val="28"/>
          <w:szCs w:val="28"/>
        </w:rPr>
        <w:t xml:space="preserve"> по культуре</w:t>
      </w:r>
      <w:r w:rsidRPr="007D205E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г. Новоалтайска</w:t>
      </w:r>
      <w:r w:rsidRPr="007D205E">
        <w:rPr>
          <w:sz w:val="28"/>
          <w:szCs w:val="28"/>
        </w:rPr>
        <w:t>,</w:t>
      </w:r>
      <w:r>
        <w:rPr>
          <w:sz w:val="28"/>
          <w:szCs w:val="28"/>
        </w:rPr>
        <w:t xml:space="preserve"> на имя г</w:t>
      </w:r>
      <w:r w:rsidRPr="007D205E">
        <w:rPr>
          <w:sz w:val="28"/>
          <w:szCs w:val="28"/>
        </w:rPr>
        <w:t>лавы Администрации города</w:t>
      </w:r>
      <w:r>
        <w:rPr>
          <w:sz w:val="28"/>
          <w:szCs w:val="28"/>
        </w:rPr>
        <w:t xml:space="preserve"> Новоалтайска</w:t>
      </w:r>
      <w:r w:rsidRPr="007D205E">
        <w:rPr>
          <w:sz w:val="28"/>
          <w:szCs w:val="28"/>
        </w:rPr>
        <w:t>, за</w:t>
      </w:r>
      <w:r>
        <w:rPr>
          <w:sz w:val="28"/>
          <w:szCs w:val="28"/>
        </w:rPr>
        <w:t>местителя г</w:t>
      </w:r>
      <w:r w:rsidRPr="007D205E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города Новоалтайска по социальным вопросам</w:t>
      </w:r>
      <w:r w:rsidRPr="007D205E">
        <w:rPr>
          <w:sz w:val="28"/>
          <w:szCs w:val="28"/>
        </w:rPr>
        <w:t>.</w:t>
      </w:r>
    </w:p>
    <w:p w:rsidR="001A5137" w:rsidRPr="007D205E" w:rsidRDefault="001A5137" w:rsidP="001A5137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При обращении потребителя муниципальной услуги в письменной форме срок рассмотрения жалобы не должен п</w:t>
      </w:r>
      <w:r>
        <w:rPr>
          <w:sz w:val="28"/>
          <w:szCs w:val="28"/>
        </w:rPr>
        <w:t>ревышать 30 дней с момента регистрации</w:t>
      </w:r>
      <w:r w:rsidRPr="007D205E">
        <w:rPr>
          <w:sz w:val="28"/>
          <w:szCs w:val="28"/>
        </w:rPr>
        <w:t xml:space="preserve"> такого обращения.</w:t>
      </w:r>
    </w:p>
    <w:p w:rsidR="001A5137" w:rsidRPr="007D205E" w:rsidRDefault="001A5137" w:rsidP="001A5137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В случае если по обращению требуется провести проверку, срок рассмотрения обращения может быть продлен, но не более чем на 30 дне</w:t>
      </w:r>
      <w:r>
        <w:rPr>
          <w:sz w:val="28"/>
          <w:szCs w:val="28"/>
        </w:rPr>
        <w:t>й, по решению должностного лица.</w:t>
      </w:r>
      <w:r w:rsidRPr="007D205E">
        <w:rPr>
          <w:sz w:val="28"/>
          <w:szCs w:val="28"/>
        </w:rPr>
        <w:t xml:space="preserve"> О продлении </w:t>
      </w:r>
      <w:proofErr w:type="gramStart"/>
      <w:r w:rsidRPr="007D205E">
        <w:rPr>
          <w:sz w:val="28"/>
          <w:szCs w:val="28"/>
        </w:rPr>
        <w:t>срока рассмотрения обращения потребителя муниципальной услуги</w:t>
      </w:r>
      <w:proofErr w:type="gramEnd"/>
      <w:r w:rsidRPr="007D205E">
        <w:rPr>
          <w:sz w:val="28"/>
          <w:szCs w:val="28"/>
        </w:rPr>
        <w:t xml:space="preserve"> уведомляют письменно с указанием причин продления.</w:t>
      </w:r>
    </w:p>
    <w:p w:rsidR="001A5137" w:rsidRPr="007D205E" w:rsidRDefault="001A5137" w:rsidP="001A5137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потребителя муниципальной услуги в письменной форме должно содержать следующую информацию:</w:t>
      </w:r>
    </w:p>
    <w:p w:rsidR="001A5137" w:rsidRPr="007D205E" w:rsidRDefault="001A5137" w:rsidP="001A5137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фамилия, имя, отчество гражданина, который подает обращение, его место жительства или пребывания;</w:t>
      </w:r>
    </w:p>
    <w:p w:rsidR="001A5137" w:rsidRPr="007D205E" w:rsidRDefault="001A5137" w:rsidP="001A5137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- наименование органа, должность, фамилия, имя, отчество работника (при наличии информации), решение, действие (бездействие) которого обжалуется;</w:t>
      </w:r>
      <w:proofErr w:type="gramEnd"/>
    </w:p>
    <w:p w:rsidR="001A5137" w:rsidRPr="007D205E" w:rsidRDefault="001A5137" w:rsidP="001A5137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существо обжалуемого решения, действия (бездействия).</w:t>
      </w:r>
    </w:p>
    <w:p w:rsidR="001A5137" w:rsidRPr="007D205E" w:rsidRDefault="001A5137" w:rsidP="001A5137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1A5137" w:rsidRPr="007D205E" w:rsidRDefault="001A5137" w:rsidP="001A5137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1A5137" w:rsidRPr="007D205E" w:rsidRDefault="001A5137" w:rsidP="001A5137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1A5137" w:rsidRPr="007D205E" w:rsidRDefault="001A5137" w:rsidP="001A5137">
      <w:pPr>
        <w:ind w:firstLine="54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подписывается подавшим его заявителем.</w:t>
      </w:r>
    </w:p>
    <w:p w:rsidR="001A5137" w:rsidRPr="007D205E" w:rsidRDefault="001A5137" w:rsidP="001A5137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1A5137" w:rsidRDefault="001A5137" w:rsidP="001A5137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Письменный ответ, содержащий результаты рассмотрения письменного обращения, направляют заявителю.</w:t>
      </w:r>
    </w:p>
    <w:p w:rsidR="001A5137" w:rsidRDefault="001A5137" w:rsidP="001A51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удовлетворении жалобы виновные лица привлекаются к дисциплинарной ответственности, а учреждение, предоставляющее муниципальную услугу, принимает исчерпывающие меры по устранению выявленных нарушений.</w:t>
      </w:r>
    </w:p>
    <w:p w:rsidR="0077159E" w:rsidRDefault="0077159E" w:rsidP="001A5137">
      <w:pPr>
        <w:ind w:firstLine="720"/>
        <w:jc w:val="both"/>
        <w:rPr>
          <w:sz w:val="28"/>
          <w:szCs w:val="28"/>
        </w:rPr>
      </w:pPr>
    </w:p>
    <w:p w:rsidR="001A5137" w:rsidRDefault="001A5137" w:rsidP="001A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Реквизиты органа местного самоуправления и должностных лиц, осуществляющих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услуги:</w:t>
      </w:r>
      <w:r w:rsidRPr="00B51F15">
        <w:rPr>
          <w:sz w:val="28"/>
          <w:szCs w:val="28"/>
        </w:rPr>
        <w:t xml:space="preserve"> </w:t>
      </w:r>
    </w:p>
    <w:p w:rsidR="001A5137" w:rsidRDefault="001A5137" w:rsidP="001A513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комитет по культуре</w:t>
      </w:r>
      <w:r w:rsidRPr="00B51F15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>ации г. Новоалтайска</w:t>
      </w:r>
      <w:r w:rsidRPr="00B51F15">
        <w:rPr>
          <w:sz w:val="28"/>
          <w:szCs w:val="28"/>
        </w:rPr>
        <w:t xml:space="preserve">, </w:t>
      </w:r>
      <w:r w:rsidR="00125697">
        <w:rPr>
          <w:sz w:val="28"/>
          <w:szCs w:val="28"/>
        </w:rPr>
        <w:t xml:space="preserve"> </w:t>
      </w:r>
      <w:r>
        <w:rPr>
          <w:sz w:val="28"/>
          <w:szCs w:val="28"/>
        </w:rPr>
        <w:t>адрес</w:t>
      </w:r>
      <w:r w:rsidRPr="00B51F15">
        <w:rPr>
          <w:sz w:val="28"/>
          <w:szCs w:val="28"/>
        </w:rPr>
        <w:t>:</w:t>
      </w:r>
      <w:r>
        <w:rPr>
          <w:sz w:val="28"/>
          <w:szCs w:val="28"/>
        </w:rPr>
        <w:t xml:space="preserve"> 658080,</w:t>
      </w:r>
      <w:r w:rsidRPr="00B51F15">
        <w:rPr>
          <w:sz w:val="28"/>
          <w:szCs w:val="28"/>
        </w:rPr>
        <w:t xml:space="preserve"> </w:t>
      </w:r>
      <w:r>
        <w:rPr>
          <w:sz w:val="28"/>
          <w:szCs w:val="28"/>
        </w:rPr>
        <w:t>г. Новоалтайск, ул. Парковая, 2;</w:t>
      </w:r>
      <w:r w:rsidRPr="00B51F15">
        <w:rPr>
          <w:sz w:val="28"/>
          <w:szCs w:val="28"/>
        </w:rPr>
        <w:t xml:space="preserve"> график работы: </w:t>
      </w:r>
      <w:r>
        <w:rPr>
          <w:sz w:val="28"/>
          <w:szCs w:val="28"/>
        </w:rPr>
        <w:t>п</w:t>
      </w:r>
      <w:r w:rsidRPr="0044692A">
        <w:rPr>
          <w:sz w:val="28"/>
          <w:szCs w:val="28"/>
        </w:rPr>
        <w:t xml:space="preserve">онедельник, </w:t>
      </w:r>
      <w:r>
        <w:rPr>
          <w:sz w:val="28"/>
          <w:szCs w:val="28"/>
        </w:rPr>
        <w:t>вторник, среда, четверг</w:t>
      </w:r>
      <w:r w:rsidRPr="00446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51F15">
        <w:rPr>
          <w:sz w:val="28"/>
          <w:szCs w:val="28"/>
        </w:rPr>
        <w:t xml:space="preserve">с 8-00 до 17-00 часов, </w:t>
      </w:r>
      <w:r>
        <w:rPr>
          <w:sz w:val="28"/>
          <w:szCs w:val="28"/>
        </w:rPr>
        <w:t xml:space="preserve">пятница – с 8-00 до 16 часов, </w:t>
      </w:r>
      <w:r w:rsidRPr="00B51F15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 xml:space="preserve">на обед: с 13-00 до 14-00 часов, суббота, воскресенье – выходные дни; </w:t>
      </w:r>
      <w:r w:rsidRPr="00B51F1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комитета</w:t>
      </w:r>
      <w:r w:rsidRPr="00B51F15">
        <w:rPr>
          <w:sz w:val="28"/>
          <w:szCs w:val="28"/>
        </w:rPr>
        <w:t xml:space="preserve"> тел.2-17-63,</w:t>
      </w:r>
      <w:r>
        <w:rPr>
          <w:sz w:val="28"/>
          <w:szCs w:val="28"/>
        </w:rPr>
        <w:t xml:space="preserve"> приемный день: среда с 11.00 до 13.00 часов.</w:t>
      </w:r>
      <w:proofErr w:type="gramEnd"/>
    </w:p>
    <w:p w:rsidR="0077159E" w:rsidRDefault="0077159E" w:rsidP="001A5137">
      <w:pPr>
        <w:jc w:val="both"/>
        <w:rPr>
          <w:sz w:val="28"/>
          <w:szCs w:val="28"/>
        </w:rPr>
      </w:pPr>
    </w:p>
    <w:p w:rsidR="001A5137" w:rsidRPr="007D205E" w:rsidRDefault="001A5137" w:rsidP="001A51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Непосредственные исполнители муниципальной услуги:</w:t>
      </w:r>
    </w:p>
    <w:p w:rsidR="001A5137" w:rsidRDefault="001A5137" w:rsidP="001A5137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4692A">
        <w:rPr>
          <w:sz w:val="28"/>
          <w:szCs w:val="28"/>
        </w:rPr>
        <w:t>униципальное бюджетное учреждение культуры г. Новоалтайска «</w:t>
      </w:r>
      <w:r>
        <w:rPr>
          <w:sz w:val="28"/>
          <w:szCs w:val="28"/>
        </w:rPr>
        <w:t xml:space="preserve">Новоалтайский краеведческий музей имени </w:t>
      </w:r>
      <w:proofErr w:type="gramStart"/>
      <w:r>
        <w:rPr>
          <w:sz w:val="28"/>
          <w:szCs w:val="28"/>
        </w:rPr>
        <w:t>Марусина</w:t>
      </w:r>
      <w:proofErr w:type="gramEnd"/>
      <w:r>
        <w:rPr>
          <w:sz w:val="28"/>
          <w:szCs w:val="28"/>
        </w:rPr>
        <w:t xml:space="preserve"> В.Я.»</w:t>
      </w:r>
    </w:p>
    <w:p w:rsidR="001A5137" w:rsidRPr="00B6296C" w:rsidRDefault="001A5137" w:rsidP="001A5137">
      <w:pPr>
        <w:jc w:val="both"/>
        <w:rPr>
          <w:sz w:val="24"/>
          <w:szCs w:val="24"/>
        </w:rPr>
      </w:pPr>
      <w:proofErr w:type="gramStart"/>
      <w:r w:rsidRPr="00B6296C">
        <w:rPr>
          <w:sz w:val="28"/>
          <w:szCs w:val="28"/>
        </w:rPr>
        <w:t>адрес: 658087, г. Новоалтайск, ул.22 Партсъезда,9, тел. 46-9-64; график работы: с 9-00 до17-30 часов</w:t>
      </w:r>
      <w:bookmarkStart w:id="1" w:name="P11724"/>
      <w:bookmarkEnd w:id="1"/>
      <w:r w:rsidRPr="00B6296C">
        <w:rPr>
          <w:sz w:val="28"/>
          <w:szCs w:val="28"/>
        </w:rPr>
        <w:t>, обед с 13-00 до 13-30 часов, выходной: воскресение, понедельник.</w:t>
      </w:r>
      <w:proofErr w:type="gramEnd"/>
    </w:p>
    <w:p w:rsidR="001A5137" w:rsidRDefault="001A5137" w:rsidP="001A5137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467E44" w:rsidRDefault="00467E44" w:rsidP="00467E4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467E44" w:rsidRDefault="00467E44" w:rsidP="00467E44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                                                                    О.В. Гладкова</w:t>
      </w:r>
    </w:p>
    <w:p w:rsidR="00467E44" w:rsidRDefault="00467E44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sectPr w:rsidR="001C61A1" w:rsidSect="00DC07E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F0EAB3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5B46861"/>
    <w:multiLevelType w:val="multilevel"/>
    <w:tmpl w:val="CA14E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5D140BB"/>
    <w:multiLevelType w:val="hybridMultilevel"/>
    <w:tmpl w:val="62F60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635464"/>
    <w:multiLevelType w:val="hybridMultilevel"/>
    <w:tmpl w:val="AC2A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30922"/>
    <w:multiLevelType w:val="hybridMultilevel"/>
    <w:tmpl w:val="D4D45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C6616"/>
    <w:multiLevelType w:val="hybridMultilevel"/>
    <w:tmpl w:val="9C92F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319A2"/>
    <w:multiLevelType w:val="hybridMultilevel"/>
    <w:tmpl w:val="95C66A9C"/>
    <w:lvl w:ilvl="0" w:tplc="6F3EF6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C263CC"/>
    <w:multiLevelType w:val="multilevel"/>
    <w:tmpl w:val="C1E030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1CA32FA"/>
    <w:multiLevelType w:val="hybridMultilevel"/>
    <w:tmpl w:val="6074B5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C76F1"/>
    <w:multiLevelType w:val="hybridMultilevel"/>
    <w:tmpl w:val="6BF054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D0201"/>
    <w:multiLevelType w:val="hybridMultilevel"/>
    <w:tmpl w:val="E5DA62A4"/>
    <w:lvl w:ilvl="0" w:tplc="3A424A04">
      <w:start w:val="1"/>
      <w:numFmt w:val="decimal"/>
      <w:lvlText w:val="%1)"/>
      <w:lvlJc w:val="left"/>
      <w:pPr>
        <w:tabs>
          <w:tab w:val="num" w:pos="1112"/>
        </w:tabs>
        <w:ind w:left="1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</w:lvl>
  </w:abstractNum>
  <w:abstractNum w:abstractNumId="14">
    <w:nsid w:val="5AE95C13"/>
    <w:multiLevelType w:val="singleLevel"/>
    <w:tmpl w:val="3F226F50"/>
    <w:lvl w:ilvl="0">
      <w:start w:val="1"/>
      <w:numFmt w:val="decimal"/>
      <w:lvlText w:val="%1)"/>
      <w:legacy w:legacy="1" w:legacySpace="0" w:legacyIndent="372"/>
      <w:lvlJc w:val="left"/>
      <w:rPr>
        <w:rFonts w:ascii="Times New Roman" w:hAnsi="Times New Roman" w:cs="Times New Roman" w:hint="default"/>
      </w:rPr>
    </w:lvl>
  </w:abstractNum>
  <w:abstractNum w:abstractNumId="15">
    <w:nsid w:val="5DBB24C5"/>
    <w:multiLevelType w:val="multilevel"/>
    <w:tmpl w:val="ADECC8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8160F"/>
    <w:multiLevelType w:val="hybridMultilevel"/>
    <w:tmpl w:val="E76A5C06"/>
    <w:lvl w:ilvl="0" w:tplc="42BA5E4C">
      <w:start w:val="1"/>
      <w:numFmt w:val="bullet"/>
      <w:lvlText w:val="–"/>
      <w:lvlJc w:val="left"/>
      <w:pPr>
        <w:tabs>
          <w:tab w:val="num" w:pos="1686"/>
        </w:tabs>
        <w:ind w:left="1686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9D2ADA"/>
    <w:multiLevelType w:val="hybridMultilevel"/>
    <w:tmpl w:val="D93439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9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7"/>
  </w:num>
  <w:num w:numId="10">
    <w:abstractNumId w:val="14"/>
  </w:num>
  <w:num w:numId="11">
    <w:abstractNumId w:val="13"/>
  </w:num>
  <w:num w:numId="12">
    <w:abstractNumId w:val="7"/>
  </w:num>
  <w:num w:numId="13">
    <w:abstractNumId w:val="1"/>
  </w:num>
  <w:num w:numId="14">
    <w:abstractNumId w:val="19"/>
  </w:num>
  <w:num w:numId="15">
    <w:abstractNumId w:val="15"/>
  </w:num>
  <w:num w:numId="16">
    <w:abstractNumId w:val="10"/>
  </w:num>
  <w:num w:numId="17">
    <w:abstractNumId w:val="3"/>
  </w:num>
  <w:num w:numId="18">
    <w:abstractNumId w:val="12"/>
  </w:num>
  <w:num w:numId="19">
    <w:abstractNumId w:val="6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2602A"/>
    <w:rsid w:val="00013342"/>
    <w:rsid w:val="0002602A"/>
    <w:rsid w:val="00036265"/>
    <w:rsid w:val="00036E84"/>
    <w:rsid w:val="00043DBE"/>
    <w:rsid w:val="000470AF"/>
    <w:rsid w:val="00055555"/>
    <w:rsid w:val="000607B6"/>
    <w:rsid w:val="00065ACC"/>
    <w:rsid w:val="000662D9"/>
    <w:rsid w:val="000724FB"/>
    <w:rsid w:val="00093CB9"/>
    <w:rsid w:val="00094A00"/>
    <w:rsid w:val="000A3544"/>
    <w:rsid w:val="000C1F4C"/>
    <w:rsid w:val="000C28A0"/>
    <w:rsid w:val="000C4C3E"/>
    <w:rsid w:val="000C52F5"/>
    <w:rsid w:val="000C7057"/>
    <w:rsid w:val="000D2C4C"/>
    <w:rsid w:val="000D585E"/>
    <w:rsid w:val="000D6832"/>
    <w:rsid w:val="000D6F53"/>
    <w:rsid w:val="000E6AE5"/>
    <w:rsid w:val="00100A5D"/>
    <w:rsid w:val="00120A45"/>
    <w:rsid w:val="00125697"/>
    <w:rsid w:val="00127361"/>
    <w:rsid w:val="0012740E"/>
    <w:rsid w:val="001364AB"/>
    <w:rsid w:val="00141978"/>
    <w:rsid w:val="00142B91"/>
    <w:rsid w:val="00147434"/>
    <w:rsid w:val="0015040B"/>
    <w:rsid w:val="0015762E"/>
    <w:rsid w:val="0016335F"/>
    <w:rsid w:val="00164BC1"/>
    <w:rsid w:val="00166E3E"/>
    <w:rsid w:val="001713C3"/>
    <w:rsid w:val="001811A5"/>
    <w:rsid w:val="00194737"/>
    <w:rsid w:val="00196AE3"/>
    <w:rsid w:val="001A22E2"/>
    <w:rsid w:val="001A5137"/>
    <w:rsid w:val="001B47C1"/>
    <w:rsid w:val="001C61A1"/>
    <w:rsid w:val="001C79E8"/>
    <w:rsid w:val="001D35CB"/>
    <w:rsid w:val="001F147B"/>
    <w:rsid w:val="001F62DA"/>
    <w:rsid w:val="00202C60"/>
    <w:rsid w:val="00214CE2"/>
    <w:rsid w:val="00233FE1"/>
    <w:rsid w:val="00244671"/>
    <w:rsid w:val="002662F0"/>
    <w:rsid w:val="00272378"/>
    <w:rsid w:val="002724EA"/>
    <w:rsid w:val="002B4B0E"/>
    <w:rsid w:val="002C012D"/>
    <w:rsid w:val="002C23BD"/>
    <w:rsid w:val="002D1758"/>
    <w:rsid w:val="002E13D9"/>
    <w:rsid w:val="002F59EA"/>
    <w:rsid w:val="002F679E"/>
    <w:rsid w:val="00300DD5"/>
    <w:rsid w:val="00307541"/>
    <w:rsid w:val="003445EA"/>
    <w:rsid w:val="003528CA"/>
    <w:rsid w:val="0035673D"/>
    <w:rsid w:val="00386746"/>
    <w:rsid w:val="00392DAF"/>
    <w:rsid w:val="003935EB"/>
    <w:rsid w:val="003A2438"/>
    <w:rsid w:val="003A7474"/>
    <w:rsid w:val="003B165B"/>
    <w:rsid w:val="003B6995"/>
    <w:rsid w:val="003B7CAF"/>
    <w:rsid w:val="003C2BE9"/>
    <w:rsid w:val="003C35DE"/>
    <w:rsid w:val="003D2C95"/>
    <w:rsid w:val="003D3691"/>
    <w:rsid w:val="003E6BAC"/>
    <w:rsid w:val="00401B3D"/>
    <w:rsid w:val="00401B69"/>
    <w:rsid w:val="00402FB9"/>
    <w:rsid w:val="004166E5"/>
    <w:rsid w:val="00436794"/>
    <w:rsid w:val="004462E1"/>
    <w:rsid w:val="00447357"/>
    <w:rsid w:val="004629B9"/>
    <w:rsid w:val="00467E44"/>
    <w:rsid w:val="00481D6A"/>
    <w:rsid w:val="00493A9A"/>
    <w:rsid w:val="004A2E99"/>
    <w:rsid w:val="004A4AFC"/>
    <w:rsid w:val="004D5970"/>
    <w:rsid w:val="004E0AB0"/>
    <w:rsid w:val="004E1A5F"/>
    <w:rsid w:val="004E2B03"/>
    <w:rsid w:val="00502159"/>
    <w:rsid w:val="00504BE1"/>
    <w:rsid w:val="00511D90"/>
    <w:rsid w:val="00533438"/>
    <w:rsid w:val="005411CE"/>
    <w:rsid w:val="005450A2"/>
    <w:rsid w:val="005464EE"/>
    <w:rsid w:val="0054782A"/>
    <w:rsid w:val="005541C9"/>
    <w:rsid w:val="00567797"/>
    <w:rsid w:val="00567AC5"/>
    <w:rsid w:val="00570567"/>
    <w:rsid w:val="00583B48"/>
    <w:rsid w:val="00594784"/>
    <w:rsid w:val="005B54CD"/>
    <w:rsid w:val="005C3B75"/>
    <w:rsid w:val="005E01D0"/>
    <w:rsid w:val="005E4A20"/>
    <w:rsid w:val="005F24BB"/>
    <w:rsid w:val="006048C2"/>
    <w:rsid w:val="00645F1F"/>
    <w:rsid w:val="00651425"/>
    <w:rsid w:val="00651CD8"/>
    <w:rsid w:val="00656E77"/>
    <w:rsid w:val="00661F80"/>
    <w:rsid w:val="00665904"/>
    <w:rsid w:val="00666813"/>
    <w:rsid w:val="00667C15"/>
    <w:rsid w:val="00675CC9"/>
    <w:rsid w:val="006910A4"/>
    <w:rsid w:val="00693514"/>
    <w:rsid w:val="006967DE"/>
    <w:rsid w:val="006A2645"/>
    <w:rsid w:val="006B3937"/>
    <w:rsid w:val="006C532F"/>
    <w:rsid w:val="006D2370"/>
    <w:rsid w:val="00700015"/>
    <w:rsid w:val="00751178"/>
    <w:rsid w:val="0077159E"/>
    <w:rsid w:val="00787733"/>
    <w:rsid w:val="00790A99"/>
    <w:rsid w:val="00790C7F"/>
    <w:rsid w:val="007A7702"/>
    <w:rsid w:val="007B4EB6"/>
    <w:rsid w:val="007C17F0"/>
    <w:rsid w:val="007C1EA4"/>
    <w:rsid w:val="007C5645"/>
    <w:rsid w:val="007C6334"/>
    <w:rsid w:val="007C6DBC"/>
    <w:rsid w:val="007D0D23"/>
    <w:rsid w:val="007D2AE1"/>
    <w:rsid w:val="007D759F"/>
    <w:rsid w:val="007E4720"/>
    <w:rsid w:val="007F32CB"/>
    <w:rsid w:val="007F382C"/>
    <w:rsid w:val="008020BD"/>
    <w:rsid w:val="00813A39"/>
    <w:rsid w:val="0081490C"/>
    <w:rsid w:val="00837B6F"/>
    <w:rsid w:val="00852AE8"/>
    <w:rsid w:val="008545A9"/>
    <w:rsid w:val="00860F95"/>
    <w:rsid w:val="00867BE1"/>
    <w:rsid w:val="008714B8"/>
    <w:rsid w:val="00874989"/>
    <w:rsid w:val="008B35E7"/>
    <w:rsid w:val="008B49EA"/>
    <w:rsid w:val="008D2F98"/>
    <w:rsid w:val="008E0809"/>
    <w:rsid w:val="008E2E5D"/>
    <w:rsid w:val="008E720E"/>
    <w:rsid w:val="008F1583"/>
    <w:rsid w:val="008F16D7"/>
    <w:rsid w:val="008F2DA6"/>
    <w:rsid w:val="00907992"/>
    <w:rsid w:val="00930AEB"/>
    <w:rsid w:val="009316E5"/>
    <w:rsid w:val="00936825"/>
    <w:rsid w:val="00947E51"/>
    <w:rsid w:val="009560FF"/>
    <w:rsid w:val="00972045"/>
    <w:rsid w:val="00977959"/>
    <w:rsid w:val="009A0C4A"/>
    <w:rsid w:val="009A469B"/>
    <w:rsid w:val="009A7405"/>
    <w:rsid w:val="009B6E5C"/>
    <w:rsid w:val="009C0810"/>
    <w:rsid w:val="009C6874"/>
    <w:rsid w:val="009D3D87"/>
    <w:rsid w:val="009E562F"/>
    <w:rsid w:val="009E640A"/>
    <w:rsid w:val="00A05673"/>
    <w:rsid w:val="00A115C8"/>
    <w:rsid w:val="00A26267"/>
    <w:rsid w:val="00A33637"/>
    <w:rsid w:val="00A3643D"/>
    <w:rsid w:val="00A425E0"/>
    <w:rsid w:val="00A476B5"/>
    <w:rsid w:val="00A64485"/>
    <w:rsid w:val="00A74EBB"/>
    <w:rsid w:val="00A9049E"/>
    <w:rsid w:val="00AA7C54"/>
    <w:rsid w:val="00AB0DB0"/>
    <w:rsid w:val="00AB44B8"/>
    <w:rsid w:val="00AC328D"/>
    <w:rsid w:val="00AC3E51"/>
    <w:rsid w:val="00AD4803"/>
    <w:rsid w:val="00AF13D1"/>
    <w:rsid w:val="00AF7AAD"/>
    <w:rsid w:val="00B06BC4"/>
    <w:rsid w:val="00B12CF9"/>
    <w:rsid w:val="00B13247"/>
    <w:rsid w:val="00B15F73"/>
    <w:rsid w:val="00B24D9B"/>
    <w:rsid w:val="00B401DD"/>
    <w:rsid w:val="00B419C8"/>
    <w:rsid w:val="00B57021"/>
    <w:rsid w:val="00B66F85"/>
    <w:rsid w:val="00BB752F"/>
    <w:rsid w:val="00BC1127"/>
    <w:rsid w:val="00BC2063"/>
    <w:rsid w:val="00BC34DB"/>
    <w:rsid w:val="00BC7A74"/>
    <w:rsid w:val="00BD0A1C"/>
    <w:rsid w:val="00BD4B1F"/>
    <w:rsid w:val="00BD5458"/>
    <w:rsid w:val="00BF1AC2"/>
    <w:rsid w:val="00C104B8"/>
    <w:rsid w:val="00C110E8"/>
    <w:rsid w:val="00C14369"/>
    <w:rsid w:val="00C17529"/>
    <w:rsid w:val="00C17CF3"/>
    <w:rsid w:val="00C344E3"/>
    <w:rsid w:val="00C363DD"/>
    <w:rsid w:val="00C3779D"/>
    <w:rsid w:val="00C42211"/>
    <w:rsid w:val="00C447C4"/>
    <w:rsid w:val="00C45395"/>
    <w:rsid w:val="00C50654"/>
    <w:rsid w:val="00C643E1"/>
    <w:rsid w:val="00C765C2"/>
    <w:rsid w:val="00C97AEF"/>
    <w:rsid w:val="00CA4223"/>
    <w:rsid w:val="00CB08AF"/>
    <w:rsid w:val="00CC1974"/>
    <w:rsid w:val="00CC6C25"/>
    <w:rsid w:val="00CD192F"/>
    <w:rsid w:val="00CE4ADF"/>
    <w:rsid w:val="00CF6E06"/>
    <w:rsid w:val="00D11D83"/>
    <w:rsid w:val="00D5428A"/>
    <w:rsid w:val="00D5519F"/>
    <w:rsid w:val="00D64EBA"/>
    <w:rsid w:val="00D6649E"/>
    <w:rsid w:val="00D721AD"/>
    <w:rsid w:val="00D77B7C"/>
    <w:rsid w:val="00D866A3"/>
    <w:rsid w:val="00D92829"/>
    <w:rsid w:val="00DB0EA7"/>
    <w:rsid w:val="00DC07EE"/>
    <w:rsid w:val="00DC6ABB"/>
    <w:rsid w:val="00DD2A9E"/>
    <w:rsid w:val="00DD7097"/>
    <w:rsid w:val="00DD7B30"/>
    <w:rsid w:val="00DF3F91"/>
    <w:rsid w:val="00DF509B"/>
    <w:rsid w:val="00E13E2F"/>
    <w:rsid w:val="00E1400F"/>
    <w:rsid w:val="00E16D4F"/>
    <w:rsid w:val="00E23C4A"/>
    <w:rsid w:val="00E31C7D"/>
    <w:rsid w:val="00E3254C"/>
    <w:rsid w:val="00E4292A"/>
    <w:rsid w:val="00E43B9E"/>
    <w:rsid w:val="00E530C9"/>
    <w:rsid w:val="00E6315D"/>
    <w:rsid w:val="00E6596A"/>
    <w:rsid w:val="00E83971"/>
    <w:rsid w:val="00E84664"/>
    <w:rsid w:val="00E8552B"/>
    <w:rsid w:val="00EA3286"/>
    <w:rsid w:val="00EA3FF5"/>
    <w:rsid w:val="00EB23A2"/>
    <w:rsid w:val="00ED1871"/>
    <w:rsid w:val="00ED2186"/>
    <w:rsid w:val="00EE47CA"/>
    <w:rsid w:val="00EE49EB"/>
    <w:rsid w:val="00F00F0B"/>
    <w:rsid w:val="00F06DE3"/>
    <w:rsid w:val="00F20601"/>
    <w:rsid w:val="00F252B6"/>
    <w:rsid w:val="00F330A7"/>
    <w:rsid w:val="00F363D5"/>
    <w:rsid w:val="00F522F0"/>
    <w:rsid w:val="00F758AB"/>
    <w:rsid w:val="00F815E2"/>
    <w:rsid w:val="00F82B5C"/>
    <w:rsid w:val="00FA03D7"/>
    <w:rsid w:val="00FA0E4C"/>
    <w:rsid w:val="00FA2F98"/>
    <w:rsid w:val="00FB7CEA"/>
    <w:rsid w:val="00FC7E18"/>
    <w:rsid w:val="00FD0648"/>
    <w:rsid w:val="00FF1E4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  <w:style w:type="character" w:customStyle="1" w:styleId="TextNPA">
    <w:name w:val="Text NPA"/>
    <w:basedOn w:val="a0"/>
    <w:rsid w:val="001C61A1"/>
    <w:rPr>
      <w:rFonts w:ascii="Courier New" w:hAnsi="Courier New" w:cs="Courier New" w:hint="default"/>
    </w:rPr>
  </w:style>
  <w:style w:type="paragraph" w:styleId="HTML">
    <w:name w:val="HTML Preformatted"/>
    <w:basedOn w:val="a"/>
    <w:link w:val="HTML0"/>
    <w:rsid w:val="001C6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C61A1"/>
    <w:rPr>
      <w:rFonts w:ascii="Courier New" w:hAnsi="Courier New" w:cs="Courier New"/>
    </w:rPr>
  </w:style>
  <w:style w:type="paragraph" w:customStyle="1" w:styleId="Pro-List2">
    <w:name w:val="Pro-List #2"/>
    <w:basedOn w:val="a"/>
    <w:link w:val="Pro-List20"/>
    <w:rsid w:val="001C61A1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sz w:val="24"/>
      <w:szCs w:val="24"/>
    </w:rPr>
  </w:style>
  <w:style w:type="character" w:customStyle="1" w:styleId="Pro-List20">
    <w:name w:val="Pro-List #2 Знак"/>
    <w:basedOn w:val="a0"/>
    <w:link w:val="Pro-List2"/>
    <w:rsid w:val="001C61A1"/>
    <w:rPr>
      <w:rFonts w:ascii="Georgia" w:hAnsi="Georg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C479-D664-43CC-B9E6-DEEA12D1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2395</Words>
  <Characters>18389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ЮАБурм</cp:lastModifiedBy>
  <cp:revision>12</cp:revision>
  <cp:lastPrinted>2019-06-18T01:18:00Z</cp:lastPrinted>
  <dcterms:created xsi:type="dcterms:W3CDTF">2019-04-25T05:13:00Z</dcterms:created>
  <dcterms:modified xsi:type="dcterms:W3CDTF">2019-06-19T07:26:00Z</dcterms:modified>
</cp:coreProperties>
</file>