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Default="00206BC3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  <w:lang w:eastAsia="ru-RU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</w:p>
    <w:p w:rsidR="00960EC7" w:rsidRDefault="00206BC3">
      <w:pPr>
        <w:pStyle w:val="1"/>
        <w:jc w:val="center"/>
      </w:pPr>
      <w:r>
        <w:t>АДМИНИСТРАЦИЯ  ГОРОДА  НОВОАЛТАЙСКА</w:t>
      </w:r>
    </w:p>
    <w:p w:rsidR="00960EC7" w:rsidRDefault="00206BC3">
      <w:pPr>
        <w:pStyle w:val="1"/>
        <w:jc w:val="center"/>
      </w:pPr>
      <w:r>
        <w:t>АЛТАЙСКОГО  КРАЯ</w:t>
      </w:r>
    </w:p>
    <w:p w:rsidR="00960EC7" w:rsidRDefault="00960EC7">
      <w:pPr>
        <w:jc w:val="both"/>
        <w:rPr>
          <w:b/>
        </w:rPr>
      </w:pPr>
    </w:p>
    <w:p w:rsidR="00960EC7" w:rsidRDefault="00206BC3">
      <w:pPr>
        <w:pStyle w:val="3"/>
      </w:pPr>
      <w:proofErr w:type="gramStart"/>
      <w:r>
        <w:t>П</w:t>
      </w:r>
      <w:proofErr w:type="gramEnd"/>
      <w:r>
        <w:t xml:space="preserve"> О С Т А Н О В Л Е Н И Е</w:t>
      </w:r>
    </w:p>
    <w:p w:rsidR="00960EC7" w:rsidRDefault="00960EC7">
      <w:pPr>
        <w:jc w:val="both"/>
      </w:pPr>
    </w:p>
    <w:p w:rsidR="00960EC7" w:rsidRDefault="00960EC7">
      <w:pPr>
        <w:jc w:val="both"/>
      </w:pPr>
    </w:p>
    <w:p w:rsidR="00960EC7" w:rsidRPr="00810B24" w:rsidRDefault="00810B2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10B24">
        <w:rPr>
          <w:sz w:val="28"/>
          <w:szCs w:val="28"/>
        </w:rPr>
        <w:t>15.09.</w:t>
      </w:r>
      <w:r>
        <w:rPr>
          <w:sz w:val="28"/>
          <w:szCs w:val="28"/>
        </w:rPr>
        <w:t xml:space="preserve">2021            </w:t>
      </w:r>
      <w:r>
        <w:rPr>
          <w:sz w:val="28"/>
          <w:szCs w:val="28"/>
        </w:rPr>
        <w:tab/>
      </w:r>
      <w:r w:rsidR="00206BC3" w:rsidRPr="00810B2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206BC3" w:rsidRPr="00810B24">
        <w:rPr>
          <w:sz w:val="28"/>
          <w:szCs w:val="28"/>
        </w:rPr>
        <w:t xml:space="preserve">   г. Новоалтайск    </w:t>
      </w:r>
      <w:r>
        <w:rPr>
          <w:sz w:val="28"/>
          <w:szCs w:val="28"/>
        </w:rPr>
        <w:t xml:space="preserve">                               </w:t>
      </w:r>
      <w:r w:rsidR="00206BC3" w:rsidRPr="00810B24">
        <w:rPr>
          <w:sz w:val="28"/>
          <w:szCs w:val="28"/>
        </w:rPr>
        <w:t xml:space="preserve">             №</w:t>
      </w:r>
      <w:r w:rsidRPr="00810B24">
        <w:rPr>
          <w:sz w:val="28"/>
          <w:szCs w:val="28"/>
        </w:rPr>
        <w:t xml:space="preserve"> 1667</w:t>
      </w:r>
    </w:p>
    <w:p w:rsidR="00960EC7" w:rsidRDefault="00960EC7">
      <w:pPr>
        <w:jc w:val="both"/>
      </w:pPr>
    </w:p>
    <w:tbl>
      <w:tblPr>
        <w:tblW w:w="5000" w:type="pct"/>
        <w:shd w:val="clear" w:color="FFFFFF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05"/>
      </w:tblGrid>
      <w:tr w:rsidR="00960EC7">
        <w:tc>
          <w:tcPr>
            <w:tcW w:w="10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960EC7">
              <w:trPr>
                <w:trHeight w:val="450"/>
              </w:trPr>
              <w:tc>
                <w:tcPr>
                  <w:tcW w:w="102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60EC7" w:rsidRDefault="00206BC3">
                  <w:pPr>
                    <w:ind w:firstLine="72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524288" behindDoc="0" locked="0" layoutInCell="1" allowOverlap="1">
                            <wp:simplePos x="0" y="0"/>
                            <wp:positionH relativeFrom="column">
                              <wp:posOffset>100035</wp:posOffset>
                            </wp:positionH>
                            <wp:positionV relativeFrom="paragraph">
                              <wp:posOffset>125725</wp:posOffset>
                            </wp:positionV>
                            <wp:extent cx="3412932" cy="1190625"/>
                            <wp:effectExtent l="6350" t="125725" r="6350" b="125725"/>
                            <wp:wrapTight wrapText="bothSides">
                              <wp:wrapPolygon edited="1">
                                <wp:start x="-80" y="0"/>
                                <wp:lineTo x="-80" y="21600"/>
                                <wp:lineTo x="21680" y="21600"/>
                                <wp:lineTo x="21680" y="0"/>
                                <wp:lineTo x="-80" y="0"/>
                              </wp:wrapPolygon>
                            </wp:wrapTight>
                            <wp:docPr id="2" name="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412931" cy="11906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solidFill>
                                        <a:srgbClr val="FFFFFF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60EC7" w:rsidRDefault="00206BC3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О проведении проверки готовности объек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тов жилищно-коммунального хозяйства и социальной сферы города Новоалтайска к отопительному периоду 2021-2022 годов</w:t>
                                        </w:r>
                                      </w:p>
                                    </w:txbxContent>
                                  </wps:txbx>
                                  <wps:bodyPr wrap="square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style="position:absolute;left:0;text-align:left;margin-left:7.9pt;margin-top:9.9pt;width:268.75pt;height:93.7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wrapcoords="-84 -12 -84 21588 21672 21588 21672 -12 -84 -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" strokecolor="white">
                            <v:path arrowok="t"/>
                            <v:textbox>
                              <w:txbxContent>
                                <w:p w:rsidR="00960EC7" w:rsidRDefault="00206BC3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 проведении проверки готовности объек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тов жилищно-коммунального хозяйства и социальной сферы города Новоалтайска к отопительному периоду 2021-2022 годов</w:t>
                                  </w:r>
                                </w:p>
                              </w:txbxContent>
                            </v:textbox>
                            <w10:wrap type="tigh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960EC7" w:rsidRDefault="00960EC7">
            <w:pPr>
              <w:ind w:firstLine="720"/>
              <w:jc w:val="both"/>
            </w:pPr>
          </w:p>
          <w:tbl>
            <w:tblPr>
              <w:tblW w:w="9534" w:type="dxa"/>
              <w:jc w:val="center"/>
              <w:tblInd w:w="93" w:type="dxa"/>
              <w:tblLook w:val="04A0" w:firstRow="1" w:lastRow="0" w:firstColumn="1" w:lastColumn="0" w:noHBand="0" w:noVBand="1"/>
            </w:tblPr>
            <w:tblGrid>
              <w:gridCol w:w="10112"/>
            </w:tblGrid>
            <w:tr w:rsidR="00960EC7">
              <w:trPr>
                <w:jc w:val="center"/>
              </w:trPr>
              <w:tc>
                <w:tcPr>
                  <w:tcW w:w="102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60EC7" w:rsidRDefault="00206BC3">
                  <w:pPr>
                    <w:pStyle w:val="1"/>
                    <w:ind w:firstLine="720"/>
                    <w:jc w:val="both"/>
                  </w:pPr>
                  <w:r>
                    <w:t>В соответствии с Федеральным законом Российской Федерации от 27.07.2010 № 190-ФЗ «О теплоснабжении», приказом Министерства энергетики Росс</w:t>
                  </w:r>
                  <w:r>
                    <w:t>ийской Федерации от 12.03.2013 № 103 «Об утверждении Правил оценки готовности к отопительному периоду», Уставом городского округа города Новоалтайска Алтайского края, в целях проведения ежегодных проверок готовности к отопительному периоду потребителей теп</w:t>
                  </w:r>
                  <w:r>
                    <w:t xml:space="preserve">ловой энергии, теплоснабжающих и </w:t>
                  </w:r>
                  <w:proofErr w:type="spellStart"/>
                  <w:r>
                    <w:t>теплосетевых</w:t>
                  </w:r>
                  <w:proofErr w:type="spellEnd"/>
                  <w:r>
                    <w:t xml:space="preserve"> организаций на территории муниципального образования города Новоалтайска, </w:t>
                  </w:r>
                  <w:proofErr w:type="gramStart"/>
                  <w:r>
                    <w:t>п</w:t>
                  </w:r>
                  <w:proofErr w:type="gramEnd"/>
                  <w:r>
                    <w:t xml:space="preserve"> о с т а н </w:t>
                  </w:r>
                  <w:proofErr w:type="gramStart"/>
                  <w:r>
                    <w:t>о</w:t>
                  </w:r>
                  <w:proofErr w:type="gramEnd"/>
                  <w:r>
                    <w:t xml:space="preserve"> в л я ю:</w:t>
                  </w:r>
                </w:p>
                <w:p w:rsidR="00960EC7" w:rsidRDefault="00206BC3">
                  <w:pPr>
                    <w:pStyle w:val="1"/>
                    <w:ind w:firstLine="720"/>
                    <w:jc w:val="both"/>
                  </w:pPr>
                  <w:r>
                    <w:t>1. Утвердить Программу проведения проверки готовности к отопительному периоду 2021-2022 годов (Приложение 1).</w:t>
                  </w:r>
                </w:p>
                <w:p w:rsidR="00960EC7" w:rsidRDefault="00206BC3">
                  <w:pPr>
                    <w:pStyle w:val="1"/>
                    <w:ind w:firstLine="720"/>
                    <w:jc w:val="both"/>
                  </w:pPr>
                  <w:r>
                    <w:t xml:space="preserve">2. Утвердить состав комиссии по проведению проверки готовности к отопительному периоду 2021-2022 годов теплоснабжающих и </w:t>
                  </w:r>
                  <w:proofErr w:type="spellStart"/>
                  <w:r>
                    <w:t>теплосетевых</w:t>
                  </w:r>
                  <w:proofErr w:type="spellEnd"/>
                  <w:r>
                    <w:t xml:space="preserve"> организаций (Приложение 2).</w:t>
                  </w:r>
                </w:p>
                <w:p w:rsidR="00960EC7" w:rsidRDefault="00206BC3">
                  <w:pPr>
                    <w:pStyle w:val="1"/>
                    <w:ind w:firstLine="720"/>
                    <w:jc w:val="both"/>
                  </w:pPr>
                  <w:r>
                    <w:t>3. Утвердить состав комиссии по проведению проверки готовности к отопительному периоду 2021-20</w:t>
                  </w:r>
                  <w:r>
                    <w:t>22 годов потребителей тепловой энергии (Приложение 3).</w:t>
                  </w:r>
                </w:p>
                <w:p w:rsidR="00960EC7" w:rsidRDefault="00206BC3">
                  <w:pPr>
                    <w:pStyle w:val="1"/>
                    <w:ind w:firstLine="720"/>
                    <w:jc w:val="both"/>
                  </w:pPr>
                  <w:r>
                    <w:t xml:space="preserve">4. Утвердить Порядок работы комиссий по проверке готовности к отопительному периоду 2021-2022 годов теплоснабжающих и </w:t>
                  </w:r>
                  <w:proofErr w:type="spellStart"/>
                  <w:r>
                    <w:t>теплосетевых</w:t>
                  </w:r>
                  <w:proofErr w:type="spellEnd"/>
                  <w:r>
                    <w:t xml:space="preserve"> организаций, потребителей тепловой энергии (Приложение 4).</w:t>
                  </w:r>
                </w:p>
                <w:p w:rsidR="00960EC7" w:rsidRDefault="00206BC3">
                  <w:pPr>
                    <w:pStyle w:val="1"/>
                    <w:ind w:firstLine="720"/>
                    <w:jc w:val="both"/>
                  </w:pPr>
                  <w:r>
                    <w:t>5. Настояще</w:t>
                  </w:r>
                  <w:r>
                    <w:t>е постановление опубликовать в Вестнике муниципального образования.</w:t>
                  </w:r>
                </w:p>
                <w:p w:rsidR="00960EC7" w:rsidRDefault="00206BC3">
                  <w:pPr>
                    <w:pStyle w:val="1"/>
                    <w:ind w:firstLine="720"/>
                    <w:jc w:val="both"/>
                    <w:rPr>
                      <w:color w:val="000000"/>
                      <w:szCs w:val="28"/>
                    </w:rPr>
                  </w:pPr>
                  <w:r>
                    <w:t xml:space="preserve">6. </w:t>
                  </w:r>
                  <w:proofErr w:type="gramStart"/>
                  <w:r>
                    <w:t>Контроль за</w:t>
                  </w:r>
                  <w:proofErr w:type="gramEnd"/>
                  <w:r>
                    <w:t xml:space="preserve"> исполнением настоящего постановления возложить на первого заместителя главы Администрации города С.И. Лисовского. </w:t>
                  </w:r>
                </w:p>
                <w:p w:rsidR="00960EC7" w:rsidRDefault="00960EC7">
                  <w:pPr>
                    <w:pStyle w:val="1"/>
                    <w:jc w:val="both"/>
                    <w:rPr>
                      <w:color w:val="000000"/>
                      <w:szCs w:val="28"/>
                    </w:rPr>
                  </w:pPr>
                </w:p>
                <w:p w:rsidR="00960EC7" w:rsidRDefault="00960EC7"/>
                <w:p w:rsidR="00960EC7" w:rsidRDefault="00206BC3">
                  <w:pPr>
                    <w:pStyle w:val="1"/>
                    <w:rPr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Глава города                                            </w:t>
                  </w:r>
                  <w:r>
                    <w:rPr>
                      <w:color w:val="000000"/>
                      <w:szCs w:val="28"/>
                    </w:rPr>
                    <w:t xml:space="preserve">                     </w:t>
                  </w:r>
                  <w:r w:rsidR="00810B24">
                    <w:rPr>
                      <w:color w:val="000000"/>
                      <w:szCs w:val="28"/>
                    </w:rPr>
                    <w:t xml:space="preserve">                               </w:t>
                  </w:r>
                  <w:r>
                    <w:rPr>
                      <w:color w:val="000000"/>
                      <w:szCs w:val="28"/>
                    </w:rPr>
                    <w:t>С.Н.</w:t>
                  </w:r>
                  <w:r w:rsidR="00810B24">
                    <w:rPr>
                      <w:color w:val="000000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Cs w:val="28"/>
                    </w:rPr>
                    <w:t>Еремеев</w:t>
                  </w:r>
                </w:p>
                <w:p w:rsidR="00960EC7" w:rsidRDefault="00960E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810B24" w:rsidRDefault="00810B2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810B24" w:rsidRDefault="00810B2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60EC7" w:rsidRPr="00810B24" w:rsidRDefault="00206BC3">
                  <w:pPr>
                    <w:tabs>
                      <w:tab w:val="left" w:pos="6391"/>
                      <w:tab w:val="left" w:pos="6602"/>
                      <w:tab w:val="right" w:pos="10206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ab/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  <w:t xml:space="preserve"> Приложение 1 </w:t>
                  </w:r>
                </w:p>
                <w:p w:rsidR="00960EC7" w:rsidRDefault="00206BC3">
                  <w:pPr>
                    <w:tabs>
                      <w:tab w:val="left" w:pos="6391"/>
                      <w:tab w:val="left" w:pos="6602"/>
                      <w:tab w:val="right" w:pos="10206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:rsidR="00960EC7" w:rsidRDefault="00206BC3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города Новоалтайска</w:t>
                  </w:r>
                </w:p>
                <w:p w:rsidR="00960EC7" w:rsidRDefault="00206BC3">
                  <w:pPr>
                    <w:tabs>
                      <w:tab w:val="left" w:pos="6391"/>
                      <w:tab w:val="left" w:pos="6660"/>
                      <w:tab w:val="left" w:pos="6825"/>
                    </w:tabs>
                    <w:ind w:firstLine="72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от 15.09.2</w:t>
                  </w:r>
                  <w:r>
                    <w:rPr>
                      <w:color w:val="000000"/>
                      <w:sz w:val="28"/>
                      <w:szCs w:val="28"/>
                    </w:rPr>
                    <w:t>021 № 1667</w:t>
                  </w:r>
                </w:p>
                <w:p w:rsidR="00960EC7" w:rsidRDefault="00960EC7">
                  <w:pPr>
                    <w:ind w:firstLine="72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firstLine="7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firstLine="72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Программа проведения проверки </w:t>
                  </w:r>
                </w:p>
                <w:p w:rsidR="00960EC7" w:rsidRDefault="00206BC3">
                  <w:pPr>
                    <w:ind w:firstLine="72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готовности к отопительному периоду 2021-2022 годов </w:t>
                  </w: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Объектами проверки являются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теплопотребляющие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установки, которые подключены к системе теплоснабжения, принадлежащие потребителям тепловой энергии, теплоснабжающим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теплосе</w:t>
                  </w:r>
                  <w:r>
                    <w:rPr>
                      <w:color w:val="000000"/>
                      <w:sz w:val="28"/>
                      <w:szCs w:val="28"/>
                    </w:rPr>
                    <w:t>тевым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организациям на праве собственности или ином законном основании.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 Список объектов, подлежащих проверке, указан в Приложении 1 к Программе.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          2. Сроки проведения ежегодной проверки готовности к отопительному периоду для потребителей тепловой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энергии: с 01 июля по 15 сентября 2021 года.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          3. Сроки проведения ежегодной проверки готовности к отопительному периоду для теплоснабжающих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организаций:  с 01 июля по 30 октября 2021 года согласно Графику (Приложение 5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к Программе)</w:t>
                  </w: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 В ходе проверки готовности потребителей тепловой энергии к отопительному периоду 2021-2022 годов проверяются документы, подтверждающие и указывающие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1) устранение выявленных в порядке, установленном законодательством Российской Федерации, нарушени</w:t>
                  </w:r>
                  <w:r>
                    <w:rPr>
                      <w:color w:val="000000"/>
                      <w:sz w:val="28"/>
                      <w:szCs w:val="28"/>
                    </w:rPr>
                    <w:t>й в тепловых и гидравлических режимах работы тепловых энергоустановок;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2) проведение промывки оборудования и коммуникаций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теплопотребляющих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установок;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3) разработку эксплуатационных режимов, а также мероприятий по их внедрению;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4) выполнение плана ремонтны</w:t>
                  </w:r>
                  <w:r>
                    <w:rPr>
                      <w:color w:val="000000"/>
                      <w:sz w:val="28"/>
                      <w:szCs w:val="28"/>
                    </w:rPr>
                    <w:t>х работ и качество их выполнения;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5) состояние тепловых сетей, принадлежащих потребителю тепловой энергии;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>
                    <w:rPr>
                      <w:color w:val="000000"/>
                      <w:sz w:val="28"/>
                      <w:szCs w:val="28"/>
                    </w:rPr>
                    <w:t>) состояние трубопроводов, арматуры и тепловой изоляции в пределах тепловых пунктов;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8) наличие и работоспособность приборов учета, работоспособность автоматических регуляторов при их наличии;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9) работоспособность защиты систем теплопотребления;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10) наличи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 паспортов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теплопотребляющих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установок, принципиальных схем и инструкций для обслуживающего персонала и соответствие их действительности;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11) отсутствие прямых соединений оборудования тепловых пунктов с водопроводом и канализацией;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12) плотность оборудова</w:t>
                  </w:r>
                  <w:r>
                    <w:rPr>
                      <w:color w:val="000000"/>
                      <w:sz w:val="28"/>
                      <w:szCs w:val="28"/>
                    </w:rPr>
                    <w:t>ния тепловых пунктов;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13) наличие пломб на расчетных шайбах и соплах элеваторов;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14) отсутствие задолженности за поставленные тепловую энергию (мощность), теплоноситель;</w:t>
                  </w:r>
                  <w:proofErr w:type="gramEnd"/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15) наличие собственных и (или) привлеченных ремонтных бригад, их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обеспеченность материально-техническими ресурсами для осуществления надлежащей эксплуатации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теплопотребляющих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установок;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16) проведение испытания оборудования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теплопотребляющих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установок на плотность и прочность;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17) надежность теплоснабжения потребителей </w:t>
                  </w:r>
                  <w:r>
                    <w:rPr>
                      <w:color w:val="000000"/>
                      <w:sz w:val="28"/>
                      <w:szCs w:val="28"/>
                    </w:rPr>
                    <w:t>тепловой энергии с учетом климатических условий в соответствии с критериями, приведенными в приложении к Правилам оценки готовности к отопительному периоду, утверждённых приказом Минэнерго РФ от 12.03.2013 № 103 (Приложение 2 к Программе).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К обстоятельства</w:t>
                  </w:r>
                  <w:r>
                    <w:rPr>
                      <w:color w:val="000000"/>
                      <w:sz w:val="28"/>
                      <w:szCs w:val="28"/>
                    </w:rPr>
                    <w:t>м, при несоблюдении которых в отношении потребителей тепловой энергии составляется акт, с приложением перечня с указанием сроков устранения замечаний, относятся несоблюдение требований, указанных в подпунктах 8, 13, 14 и 17 пункта 4 настоящей Программы.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В ходе проверки готовности теплоснабжающих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организаций к отопительному периоду в отношении данных организаций проверяются документы, подтверждающие и указывающие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1) наличие соглашения об управлении системой теплоснабжения, заключенного </w:t>
                  </w:r>
                  <w:r>
                    <w:rPr>
                      <w:color w:val="000000"/>
                      <w:sz w:val="28"/>
                      <w:szCs w:val="28"/>
                    </w:rPr>
                    <w:t>в порядке, установленном Федеральным законом от 27.07.2010 № 190-ФЗ «О теплоснабжении»;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2) готовность к выполнению графика тепловых нагрузок, поддержанию температурного графика, утвержденного схемой теплоснабжения;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3) соблюдение критериев надежности теплос</w:t>
                  </w:r>
                  <w:r>
                    <w:rPr>
                      <w:color w:val="000000"/>
                      <w:sz w:val="28"/>
                      <w:szCs w:val="28"/>
                    </w:rPr>
                    <w:t>набжения, установленных техническими регламентами;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4) наличие нормативных запасов топлива на источниках тепловой энергии;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5) функционирование эксплуатационной, диспетчерской и аварийной служб, а именно: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укомплектованность указанных служб персоналом;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обеспе</w:t>
                  </w:r>
                  <w:r>
                    <w:rPr>
                      <w:color w:val="000000"/>
                      <w:sz w:val="28"/>
                      <w:szCs w:val="28"/>
                    </w:rPr>
                    <w:t>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color w:val="000000"/>
                      <w:sz w:val="28"/>
                      <w:szCs w:val="28"/>
                    </w:rPr>
                    <w:t>) проведение наладки принадлежащих им тепловых сетей;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7) организацию контроля режимов потребления тепловой энергии;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8) обеспечение качества теплоносителей;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9) организацию коммерческого учета приобретаемой и реализуемой тепловой энергии;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10) обеспечение про</w:t>
                  </w:r>
                  <w:r>
                    <w:rPr>
                      <w:color w:val="000000"/>
                      <w:sz w:val="28"/>
                      <w:szCs w:val="28"/>
                    </w:rPr>
                    <w:t>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11) обеспечение безаварийной работы объектов теплоснабжения и н</w:t>
                  </w:r>
                  <w:r>
                    <w:rPr>
                      <w:color w:val="000000"/>
                      <w:sz w:val="28"/>
                      <w:szCs w:val="28"/>
                    </w:rPr>
                    <w:t>адежного теплоснабжения потребителей тепловой энергии, а именно: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готовность систем приема и разгрузки топлива,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топливоприготовления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и топливо - подачи;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соблюдение водно-химического режима;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отсутствие фактов эксплуатации теплоэнергетического оборудования сверх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ресурса без проведения соответствующих организационно-технических мероприятий по продлению срока его эксплуатации; 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наличие утвержденных графиков ограничения теплоснабжения при дефиците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тепловой мощности тепловых источников и пропускной способности тепловых сетей; 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наличие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расчетов допустимого времени устранения аварийных нарушений теплоснабжения жилых домов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наличие порядка ликвидации аварийных ситуаций в системах теплоснабжения с учето</w:t>
                  </w:r>
                  <w:r>
                    <w:rPr>
                      <w:color w:val="000000"/>
                      <w:sz w:val="28"/>
                      <w:szCs w:val="28"/>
                    </w:rPr>
                    <w:t>м взаимодействия тепл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о-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, электро-, топливо-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водоснабжающих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 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проведение гидравлических и тепловых испытаний тепловых сет</w:t>
                  </w:r>
                  <w:r>
                    <w:rPr>
                      <w:color w:val="000000"/>
                      <w:sz w:val="28"/>
                      <w:szCs w:val="28"/>
                    </w:rPr>
                    <w:t>ей;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выполнение планового графика ремонта тепловых сетей и источников тепловой энергии;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наличие договоров поставки топлива, не допускающих перебоев поставки и снижения установленных нормативов запасов топлива;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12) наличие документов, определяющих разграничение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эксплуатационной ответственности между потребителями тепловой энергии, теплоснабжающими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теплосетевыми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организациями;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13) отсутствие не выполненных в установленные сроки предписаний, влияющих на надежность работы в отопительный период, выданных уполномоче</w:t>
                  </w:r>
                  <w:r>
                    <w:rPr>
                      <w:color w:val="000000"/>
                      <w:sz w:val="28"/>
                      <w:szCs w:val="28"/>
                    </w:rPr>
                    <w:t>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14) работоспособность автоматических регуляторов при их наличии.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В отнош</w:t>
                  </w:r>
                  <w:r>
                    <w:rPr>
                      <w:color w:val="000000"/>
                      <w:sz w:val="28"/>
                      <w:szCs w:val="28"/>
                    </w:rPr>
                    <w:t>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К обстоятельств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ам, при несоблюдении которых в отношении теплоснабжающих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организаций составляется акт, с приложением Перечня с указанием сроков устранения замечаний, относится несоблюдение требований, указанных в подпунктах 1, 7, 9 и 10 пункта 5 Программы.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6. Результаты проверки оформляются актом проверки готовности к отопительному периоду 2021-2022 годов, составленным по форме, согласно Приложению 3 к Программе.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7. Сроки выдачи паспорта готовности к отопительному периоду (далее – паспорт) для потребителей т</w:t>
                  </w:r>
                  <w:r>
                    <w:rPr>
                      <w:color w:val="000000"/>
                      <w:sz w:val="28"/>
                      <w:szCs w:val="28"/>
                    </w:rPr>
                    <w:t>епловой энергии – не позднее 15 сентября 2021 года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(Приложение 4 к Программе).</w:t>
                  </w:r>
                </w:p>
                <w:p w:rsidR="00960EC7" w:rsidRDefault="00206BC3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8. Сроки выдачи паспорта для теплоснабжающих 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организаций – не позднее 01 ноября 2021 года.</w:t>
                  </w: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Приложение 1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Программе </w:t>
                  </w:r>
                  <w:r>
                    <w:rPr>
                      <w:bCs/>
                      <w:sz w:val="28"/>
                      <w:szCs w:val="28"/>
                    </w:rPr>
                    <w:t>проведения проверки готовности к</w:t>
                  </w:r>
                  <w:r>
                    <w:rPr>
                      <w:bCs/>
                      <w:sz w:val="28"/>
                      <w:szCs w:val="28"/>
                    </w:rPr>
                    <w:t xml:space="preserve"> отопительному периоду 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2021-2022 годов </w:t>
                  </w:r>
                </w:p>
                <w:p w:rsidR="00960EC7" w:rsidRDefault="00960EC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Список объектов</w:t>
                  </w:r>
                </w:p>
                <w:p w:rsidR="00960EC7" w:rsidRDefault="00206B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подлежащих проверки 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, теплоснабжающих организаций, потребителей тепловой энергии и</w:t>
                  </w:r>
                  <w:r>
                    <w:rPr>
                      <w:sz w:val="28"/>
                      <w:szCs w:val="28"/>
                    </w:rPr>
                    <w:t xml:space="preserve"> других объектов энергоснабжения</w:t>
                  </w:r>
                  <w:r>
                    <w:rPr>
                      <w:bCs/>
                      <w:sz w:val="28"/>
                      <w:szCs w:val="28"/>
                    </w:rPr>
                    <w:t xml:space="preserve"> муниципального образования г. Новоалтайска</w:t>
                  </w:r>
                </w:p>
                <w:p w:rsidR="00960EC7" w:rsidRDefault="00960EC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f0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19"/>
                    <w:gridCol w:w="5372"/>
                    <w:gridCol w:w="3395"/>
                  </w:tblGrid>
                  <w:tr w:rsidR="00960EC7">
                    <w:tc>
                      <w:tcPr>
                        <w:tcW w:w="1121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rPr>
                            <w:b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b/>
                          </w:rPr>
                          <w:t>п</w:t>
                        </w:r>
                        <w:proofErr w:type="gramEnd"/>
                        <w:r>
                          <w:rPr>
                            <w:b/>
                          </w:rPr>
                          <w:t>/п</w:t>
                        </w:r>
                      </w:p>
                      <w:p w:rsidR="00960EC7" w:rsidRDefault="00960EC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386" w:type="dxa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 xml:space="preserve">Наименование </w:t>
                        </w:r>
                        <w:r>
                          <w:rPr>
                            <w:b/>
                          </w:rPr>
                          <w:t>предприятий, организаций и учреждений</w:t>
                        </w:r>
                      </w:p>
                      <w:p w:rsidR="00960EC7" w:rsidRDefault="00960EC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:rsidR="00960EC7" w:rsidRDefault="00206B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Руководитель</w:t>
                        </w:r>
                      </w:p>
                    </w:tc>
                  </w:tr>
                  <w:tr w:rsidR="00960EC7">
                    <w:tc>
                      <w:tcPr>
                        <w:tcW w:w="1121" w:type="dxa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МУП «Новоалтайские тепловые сети»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Адодин А.Ю. </w:t>
                        </w:r>
                      </w:p>
                    </w:tc>
                  </w:tr>
                  <w:tr w:rsidR="00960EC7">
                    <w:tc>
                      <w:tcPr>
                        <w:tcW w:w="1121" w:type="dxa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АО «Алтайвагон»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Медведев Д.Е.</w:t>
                        </w:r>
                      </w:p>
                    </w:tc>
                  </w:tr>
                  <w:tr w:rsidR="00960EC7">
                    <w:tc>
                      <w:tcPr>
                        <w:tcW w:w="1121" w:type="dxa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ФКУИК-11 УФСИН России по Алтайскому краю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960EC7" w:rsidRDefault="00206BC3">
                        <w:pPr>
                          <w:jc w:val="both"/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Загороднев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В.М.</w:t>
                        </w:r>
                      </w:p>
                    </w:tc>
                  </w:tr>
                  <w:tr w:rsidR="00960EC7">
                    <w:tc>
                      <w:tcPr>
                        <w:tcW w:w="1121" w:type="dxa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ОАО РЖД ДТВу-4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rPr>
                            <w:sz w:val="28"/>
                            <w:szCs w:val="28"/>
                          </w:rPr>
                          <w:t>Козловский А.М.</w:t>
                        </w:r>
                      </w:p>
                    </w:tc>
                  </w:tr>
                  <w:tr w:rsidR="00960EC7">
                    <w:tc>
                      <w:tcPr>
                        <w:tcW w:w="1121" w:type="dxa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ООО «</w:t>
                        </w:r>
                        <w:proofErr w:type="spellStart"/>
                        <w:r>
                          <w:t>Стройсиб</w:t>
                        </w:r>
                        <w:proofErr w:type="spellEnd"/>
                        <w:r>
                          <w:t>»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rPr>
                            <w:sz w:val="28"/>
                            <w:szCs w:val="28"/>
                          </w:rPr>
                          <w:t>Журавлев Е.Г.</w:t>
                        </w:r>
                      </w:p>
                    </w:tc>
                  </w:tr>
                  <w:tr w:rsidR="00960EC7">
                    <w:tc>
                      <w:tcPr>
                        <w:tcW w:w="1121" w:type="dxa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ФКУ ЛИУ-8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rPr>
                            <w:sz w:val="28"/>
                            <w:szCs w:val="28"/>
                          </w:rPr>
                          <w:t>Соловов Д.В.</w:t>
                        </w:r>
                      </w:p>
                    </w:tc>
                  </w:tr>
                  <w:tr w:rsidR="00960EC7">
                    <w:tc>
                      <w:tcPr>
                        <w:tcW w:w="1121" w:type="dxa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Управляющие организации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960EC7" w:rsidRDefault="00960EC7">
                        <w:pPr>
                          <w:jc w:val="both"/>
                        </w:pPr>
                      </w:p>
                    </w:tc>
                  </w:tr>
                  <w:tr w:rsidR="00960EC7">
                    <w:trPr>
                      <w:trHeight w:val="230"/>
                    </w:trPr>
                    <w:tc>
                      <w:tcPr>
                        <w:tcW w:w="1121" w:type="dxa"/>
                        <w:vMerge w:val="restart"/>
                      </w:tcPr>
                      <w:p w:rsidR="00960EC7" w:rsidRDefault="00206BC3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5386" w:type="dxa"/>
                        <w:vMerge w:val="restart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ТСЖ</w:t>
                        </w:r>
                        <w:proofErr w:type="gramStart"/>
                        <w:r>
                          <w:t>,Т</w:t>
                        </w:r>
                        <w:proofErr w:type="gramEnd"/>
                        <w:r>
                          <w:t>СН,ЖСК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</w:tcPr>
                      <w:p w:rsidR="00960EC7" w:rsidRDefault="00960EC7">
                        <w:pPr>
                          <w:jc w:val="both"/>
                        </w:pPr>
                      </w:p>
                    </w:tc>
                  </w:tr>
                </w:tbl>
                <w:p w:rsidR="00960EC7" w:rsidRDefault="00960EC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06BC3" w:rsidRDefault="00206BC3">
                  <w:pPr>
                    <w:tabs>
                      <w:tab w:val="left" w:pos="6391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06BC3" w:rsidRDefault="00206BC3">
                  <w:pPr>
                    <w:tabs>
                      <w:tab w:val="left" w:pos="6391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06BC3" w:rsidRDefault="00206BC3">
                  <w:pPr>
                    <w:tabs>
                      <w:tab w:val="left" w:pos="6391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Программе </w:t>
                  </w:r>
                  <w:r>
                    <w:rPr>
                      <w:bCs/>
                      <w:sz w:val="28"/>
                      <w:szCs w:val="28"/>
                    </w:rPr>
                    <w:t xml:space="preserve">проведения  проверки готовности к отопительному периоду 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2021-2022 годов </w:t>
                  </w:r>
                </w:p>
                <w:p w:rsidR="00960EC7" w:rsidRDefault="00960E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  <w:p w:rsidR="00960EC7" w:rsidRDefault="00206BC3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НАДЕЖНОСТИ ТЕПЛОСНАБЖЕНИЯ ПОТРЕБИТЕЛЕЙ </w:t>
                  </w:r>
                </w:p>
                <w:p w:rsidR="00960EC7" w:rsidRDefault="00206BC3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ТЕПЛОВОЙ ЭНЕРГИИ</w:t>
                  </w:r>
                </w:p>
                <w:p w:rsidR="00960EC7" w:rsidRDefault="00206BC3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 УЧЕТОМ КЛИМАТИЧЕСКИХ УСЛОВИЙ</w:t>
                  </w:r>
                </w:p>
                <w:p w:rsidR="00960EC7" w:rsidRDefault="00960EC7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Потребители тепловой энергии по надежности теплоснабжения делятся на три категории: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вторая категория</w:t>
                  </w:r>
                  <w:r>
                    <w:rPr>
                      <w:sz w:val="28"/>
                      <w:szCs w:val="28"/>
                    </w:rPr>
                    <w:t xml:space="preserve"> - потребители, в отношении которых допускается снижение температуры в отапливаемых помещениях на период ликвидации аварии, но не более 54 ч: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жилых и общественных зданий до 12 °C;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промышленных зданий до 8 °C;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третья категория - остальные потребители.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Пр</w:t>
                  </w:r>
                  <w:r>
                    <w:rPr>
                      <w:sz w:val="28"/>
                      <w:szCs w:val="28"/>
                    </w:rPr>
                    <w:t>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подача тепловой энергии (теплоносителя) в полно</w:t>
                  </w:r>
                  <w:r>
                    <w:rPr>
                      <w:sz w:val="28"/>
                      <w:szCs w:val="28"/>
                    </w:rPr>
                    <w:t>м объеме потребителям первой категории;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</w:t>
                  </w:r>
                  <w:hyperlink w:anchor="Par269" w:history="1">
                    <w:r>
                      <w:rPr>
                        <w:sz w:val="28"/>
                        <w:szCs w:val="28"/>
                      </w:rPr>
                      <w:t>таблице N 1</w:t>
                    </w:r>
                  </w:hyperlink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согласованный</w:t>
                  </w:r>
                  <w:r>
                    <w:rPr>
                      <w:sz w:val="28"/>
                      <w:szCs w:val="28"/>
                    </w:rPr>
                    <w:t xml:space="preserve"> сторонами договора теплоснабжения аварийный режим расхода пара и технологической горячей воды;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согласованный сторонами договора теплоснабжения аварийный тепловой режим работы неотключаемых вентиляционных систем;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среднесуточный расход теплоты за отопительн</w:t>
                  </w:r>
                  <w:r>
                    <w:rPr>
                      <w:sz w:val="28"/>
                      <w:szCs w:val="28"/>
                    </w:rPr>
                    <w:t>ый период на горячее водоснабжение (при невозможности его отключения).</w:t>
                  </w:r>
                </w:p>
                <w:p w:rsidR="00960EC7" w:rsidRDefault="00206BC3">
                  <w:pPr>
                    <w:widowControl w:val="0"/>
                    <w:ind w:firstLine="540"/>
                    <w:jc w:val="both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Таблица N 1</w:t>
                  </w:r>
                </w:p>
                <w:p w:rsidR="00960EC7" w:rsidRDefault="00960EC7">
                  <w:pPr>
                    <w:widowControl w:val="0"/>
                    <w:ind w:firstLine="540"/>
                    <w:jc w:val="both"/>
                    <w:outlineLvl w:val="2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jc w:val="center"/>
                    <w:tblInd w:w="75" w:type="dxa"/>
                    <w:tblCellMar>
                      <w:left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9"/>
                    <w:gridCol w:w="1285"/>
                    <w:gridCol w:w="1523"/>
                    <w:gridCol w:w="1358"/>
                    <w:gridCol w:w="1542"/>
                    <w:gridCol w:w="1634"/>
                  </w:tblGrid>
                  <w:tr w:rsidR="00960EC7">
                    <w:trPr>
                      <w:cantSplit/>
                      <w:trHeight w:val="1000"/>
                      <w:jc w:val="center"/>
                    </w:trPr>
                    <w:tc>
                      <w:tcPr>
                        <w:tcW w:w="252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Наименование  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br/>
                          <w:t xml:space="preserve">    показателя     </w:t>
                        </w:r>
                      </w:p>
                    </w:tc>
                    <w:tc>
                      <w:tcPr>
                        <w:tcW w:w="76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Расчетная температура наружного воздуха для     проектирования отопления t °C (соответствует   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температуре наружного воздуха наиболее холодной 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br/>
                          <w:t>пятидневки обеспеченностью 0,92)</w:t>
                        </w:r>
                      </w:p>
                    </w:tc>
                  </w:tr>
                  <w:tr w:rsidR="00960EC7">
                    <w:trPr>
                      <w:cantSplit/>
                      <w:jc w:val="center"/>
                    </w:trPr>
                    <w:tc>
                      <w:tcPr>
                        <w:tcW w:w="252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960EC7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минус 10 </w:t>
                        </w:r>
                      </w:p>
                    </w:tc>
                    <w:tc>
                      <w:tcPr>
                        <w:tcW w:w="15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минус 20 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минус 30 </w:t>
                        </w:r>
                      </w:p>
                    </w:tc>
                    <w:tc>
                      <w:tcPr>
                        <w:tcW w:w="16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минус 40 </w:t>
                        </w:r>
                      </w:p>
                    </w:tc>
                    <w:tc>
                      <w:tcPr>
                        <w:tcW w:w="17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минус 50 </w:t>
                        </w:r>
                      </w:p>
                    </w:tc>
                  </w:tr>
                  <w:tr w:rsidR="00960EC7">
                    <w:trPr>
                      <w:trHeight w:val="800"/>
                      <w:jc w:val="center"/>
                    </w:trPr>
                    <w:tc>
                      <w:tcPr>
                        <w:tcW w:w="25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Допустимое       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br/>
                          <w:t>снижение     подачи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тепловой   энергии,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br/>
                          <w:t xml:space="preserve">%,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до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13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78    </w:t>
                        </w:r>
                      </w:p>
                    </w:tc>
                    <w:tc>
                      <w:tcPr>
                        <w:tcW w:w="15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84    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87    </w:t>
                        </w:r>
                      </w:p>
                    </w:tc>
                    <w:tc>
                      <w:tcPr>
                        <w:tcW w:w="16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89    </w:t>
                        </w:r>
                      </w:p>
                    </w:tc>
                    <w:tc>
                      <w:tcPr>
                        <w:tcW w:w="17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60EC7" w:rsidRDefault="00206BC3">
                        <w:pPr>
                          <w:pStyle w:val="ConsPlusCell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91    </w:t>
                        </w:r>
                      </w:p>
                    </w:tc>
                  </w:tr>
                </w:tbl>
                <w:p w:rsidR="00960EC7" w:rsidRDefault="00960EC7">
                  <w:pPr>
                    <w:widowControl w:val="0"/>
                    <w:ind w:firstLine="540"/>
                    <w:jc w:val="both"/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Приложение 3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Программе </w:t>
                  </w:r>
                  <w:r>
                    <w:rPr>
                      <w:bCs/>
                      <w:sz w:val="28"/>
                      <w:szCs w:val="28"/>
                    </w:rPr>
                    <w:t xml:space="preserve">проведения  проверки готовности к отопительному периоду 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2021-2022 годов 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АКТ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проверки готовности к отопительному периоду ____/____ гг.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__________________________               "__" _________________ 20__ г.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(место составления акта)                                   (дата составления акта)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Комиссия, образованная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___________________________________________________,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(форма документа и его реквизиты, которым образована комиссия)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в   соответствии   с   программой    проведения   проверки   готовности   </w:t>
                  </w:r>
                  <w:proofErr w:type="gramStart"/>
                  <w:r>
                    <w:rPr>
                      <w:rFonts w:ascii="Times New Roman" w:hAnsi="Times New Roman"/>
                      <w:szCs w:val="28"/>
                    </w:rPr>
                    <w:t>к</w:t>
                  </w:r>
                  <w:proofErr w:type="gramEnd"/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отопительному   периоду   от "__" _________________ 20__ г.,   </w:t>
                  </w:r>
                  <w:proofErr w:type="gramStart"/>
                  <w:r>
                    <w:rPr>
                      <w:rFonts w:ascii="Times New Roman" w:hAnsi="Times New Roman"/>
                      <w:szCs w:val="28"/>
                    </w:rPr>
                    <w:t>утвержденной</w:t>
                  </w:r>
                  <w:proofErr w:type="gramEnd"/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szCs w:val="28"/>
                    </w:rPr>
                    <w:t>_______________________________,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Cs w:val="28"/>
                    </w:rPr>
                    <w:t>(ФИО руководителя (его заместителя) органа, проводящего проверку</w:t>
                  </w:r>
                  <w:proofErr w:type="gramEnd"/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готовности к отопительному периоду)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с  "__" _____________ 20__ г. по "__" ____________ 20__ г. в соответствии </w:t>
                  </w:r>
                  <w:proofErr w:type="gramStart"/>
                  <w:r>
                    <w:rPr>
                      <w:rFonts w:ascii="Times New Roman" w:hAnsi="Times New Roman"/>
                      <w:szCs w:val="28"/>
                    </w:rPr>
                    <w:t>с</w:t>
                  </w:r>
                  <w:proofErr w:type="gramEnd"/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Федеральным  </w:t>
                  </w:r>
                  <w:hyperlink r:id="rId10" w:history="1">
                    <w:r>
                      <w:rPr>
                        <w:rFonts w:ascii="Times New Roman" w:hAnsi="Times New Roman"/>
                        <w:szCs w:val="28"/>
                      </w:rPr>
                      <w:t>законом</w:t>
                    </w:r>
                  </w:hyperlink>
                  <w:r>
                    <w:rPr>
                      <w:rFonts w:ascii="Times New Roman" w:hAnsi="Times New Roman"/>
                      <w:szCs w:val="28"/>
                    </w:rPr>
                    <w:t xml:space="preserve">   от   27  июля  2010 г. N 190-ФЗ  "О  теплоснабжении"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провела проверку готовности к отопительному периоду _______________________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________________________________________________________________________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(полное наименование  теплоснабжающей</w:t>
                  </w:r>
                  <w:proofErr w:type="gramEnd"/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организации,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теплосетевой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организации, потребителя тепловой энергии,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отношении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которого проводилась проверка готовности к отопительному периоду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Проверка  готовности   к  отопительному  периоду  проводилась  в  отношении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следующих объектов: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1. ________________________;</w:t>
                  </w: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2. ________________________;</w:t>
                  </w: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3. ________________________;</w:t>
                  </w: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........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 ходе проведения проверки  готовности  к отопительному  пе</w:t>
                  </w:r>
                  <w:r>
                    <w:rPr>
                      <w:rFonts w:ascii="Times New Roman" w:hAnsi="Times New Roman"/>
                      <w:szCs w:val="28"/>
                    </w:rPr>
                    <w:t>риоду  комиссия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установила: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______________________________________________________________.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(готовность/неготовность к работе в отопительном периоде)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Вывод комиссии по итогам проведения  проверки  готовности  к </w:t>
                  </w:r>
                  <w:proofErr w:type="gramStart"/>
                  <w:r>
                    <w:rPr>
                      <w:rFonts w:ascii="Times New Roman" w:hAnsi="Times New Roman"/>
                      <w:szCs w:val="28"/>
                    </w:rPr>
                    <w:t>отопительному</w:t>
                  </w:r>
                  <w:proofErr w:type="gramEnd"/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периоду: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__________________________________________________________________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___________________________________________________________________________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______________________________________________________________.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Приложение к акту проверки готовности к отопите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льному периоду ____/____ гг.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w:anchor="Par203" w:history="1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&lt;*&gt;</w:t>
                    </w:r>
                  </w:hyperlink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Председатель комиссии: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_________________________________________________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(подпись, расшифровка подписи)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Заместитель председателя</w:t>
                  </w: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комиссии:                 _______________________________________</w:t>
                  </w:r>
                  <w:r>
                    <w:rPr>
                      <w:rFonts w:ascii="Times New Roman" w:hAnsi="Times New Roman"/>
                      <w:szCs w:val="28"/>
                    </w:rPr>
                    <w:t>__________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(подпись, расшифровка подписи)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Члены комиссии: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_________________________________________________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(подпись, расшифровка подписи)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С актом проверки готовности ознакомлен, один экземпляр акта получил: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"__" _____________ 20__ г.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(подпись, расшифровка подписи руководителя (его уполномоченного представителя) теплоснабжающей организации,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теплосетевой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организации, потребителя тепловой энергии, в отношении которого проводилась проверка готовност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 к отопительному периоду)</w:t>
                  </w:r>
                </w:p>
                <w:p w:rsidR="00960EC7" w:rsidRDefault="00960EC7">
                  <w:pPr>
                    <w:widowControl w:val="0"/>
                    <w:ind w:firstLine="540"/>
                    <w:jc w:val="center"/>
                  </w:pPr>
                </w:p>
                <w:p w:rsidR="00960EC7" w:rsidRDefault="00206BC3">
                  <w:pPr>
                    <w:widowControl w:val="0"/>
                    <w:ind w:firstLine="540"/>
                    <w:jc w:val="center"/>
                  </w:pPr>
                  <w:r>
                    <w:t>--------------------------------</w:t>
                  </w:r>
                </w:p>
                <w:p w:rsidR="00960EC7" w:rsidRDefault="00206BC3">
                  <w:pPr>
                    <w:widowControl w:val="0"/>
                    <w:ind w:firstLine="5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            </w: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sz w:val="28"/>
                      <w:szCs w:val="28"/>
                    </w:rPr>
                  </w:pPr>
                </w:p>
                <w:p w:rsidR="00206BC3" w:rsidRDefault="00206BC3">
                  <w:pPr>
                    <w:rPr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Приложение 4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Программе </w:t>
                  </w:r>
                  <w:r>
                    <w:rPr>
                      <w:bCs/>
                      <w:sz w:val="28"/>
                      <w:szCs w:val="28"/>
                    </w:rPr>
                    <w:t xml:space="preserve">проведения  проверки готовности к отопительному периоду 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2021-2022 годов 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ПАСПОРТ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готовности к отопительному периоду ____/____ гг.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Выдан ____________________________________________________________________,</w:t>
                  </w: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(полное наименование теплоснабжающей организации,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теплосетевой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организации, потребителя тепловой энергии, в отношении которого проводилась проверка готовности к отопительному перио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ду)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 отношении следующих объектов, по которым проводилась проверка  готовности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к отопительному периоду: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1. ________________________;</w:t>
                  </w:r>
                </w:p>
                <w:p w:rsidR="00960EC7" w:rsidRDefault="00206BC3">
                  <w:pPr>
                    <w:pStyle w:val="ConsPlusNonformat"/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2. ________________________;</w:t>
                  </w:r>
                </w:p>
                <w:p w:rsidR="00960EC7" w:rsidRDefault="00206BC3">
                  <w:pPr>
                    <w:pStyle w:val="ConsPlusNonformat"/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3. ________________________;</w:t>
                  </w:r>
                </w:p>
                <w:p w:rsidR="00960EC7" w:rsidRDefault="00206BC3">
                  <w:pPr>
                    <w:pStyle w:val="ConsPlusNonformat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........</w:t>
                  </w:r>
                </w:p>
                <w:p w:rsidR="00960EC7" w:rsidRDefault="00960EC7">
                  <w:pPr>
                    <w:pStyle w:val="ConsPlusNonformat"/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Основание выдачи паспорта готовности к отопительному периоду: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Акт проверки готовности к отопительному периоду </w:t>
                  </w:r>
                  <w:proofErr w:type="gramStart"/>
                  <w:r>
                    <w:rPr>
                      <w:rFonts w:ascii="Times New Roman" w:hAnsi="Times New Roman"/>
                      <w:szCs w:val="28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szCs w:val="28"/>
                    </w:rPr>
                    <w:t xml:space="preserve"> _____________ № _______.</w:t>
                  </w:r>
                </w:p>
                <w:p w:rsidR="00960EC7" w:rsidRDefault="00960EC7">
                  <w:pPr>
                    <w:pStyle w:val="ConsPlusNonformat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(подпись, расшифровка подписи и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печать  уполномоченного органа, образовавшего</w:t>
                  </w:r>
                  <w:proofErr w:type="gramEnd"/>
                </w:p>
                <w:p w:rsidR="00960EC7" w:rsidRDefault="00206BC3">
                  <w:pPr>
                    <w:pStyle w:val="ConsPlusNonformat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комиссию по проведению проверки готовности к отопительному периоду)</w:t>
                  </w: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Приложение 5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Программе </w:t>
                  </w:r>
                  <w:r>
                    <w:rPr>
                      <w:bCs/>
                      <w:sz w:val="28"/>
                      <w:szCs w:val="28"/>
                    </w:rPr>
                    <w:t xml:space="preserve">проведения  проверки готовности к отопительному периоду </w:t>
                  </w:r>
                </w:p>
                <w:p w:rsidR="00960EC7" w:rsidRDefault="00206BC3">
                  <w:pPr>
                    <w:ind w:left="439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2021-2022 годов </w:t>
                  </w:r>
                </w:p>
                <w:p w:rsidR="00960EC7" w:rsidRDefault="00960EC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ГРАФИК</w:t>
                  </w:r>
                </w:p>
                <w:p w:rsidR="00960EC7" w:rsidRDefault="00206BC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 </w:t>
                  </w:r>
                  <w:r>
                    <w:rPr>
                      <w:bCs/>
                      <w:sz w:val="28"/>
                      <w:szCs w:val="28"/>
                    </w:rPr>
                    <w:t xml:space="preserve">проверке готовности к отопительному периоду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, теплоснабжающих организаций, потребителей тепловой энергии и</w:t>
                  </w:r>
                  <w:r>
                    <w:rPr>
                      <w:sz w:val="28"/>
                      <w:szCs w:val="28"/>
                    </w:rPr>
                    <w:t xml:space="preserve"> других объектов энергоснабжения</w:t>
                  </w:r>
                  <w:r>
                    <w:rPr>
                      <w:bCs/>
                      <w:sz w:val="28"/>
                      <w:szCs w:val="28"/>
                    </w:rPr>
                    <w:t xml:space="preserve"> муниципального образования г. Новоалтайска</w:t>
                  </w:r>
                </w:p>
                <w:p w:rsidR="00960EC7" w:rsidRDefault="00960EC7">
                  <w:pPr>
                    <w:ind w:firstLine="5643"/>
                    <w:jc w:val="both"/>
                  </w:pPr>
                </w:p>
                <w:p w:rsidR="00960EC7" w:rsidRDefault="00960EC7">
                  <w:pPr>
                    <w:ind w:firstLine="5643"/>
                    <w:jc w:val="both"/>
                  </w:pPr>
                </w:p>
                <w:tbl>
                  <w:tblPr>
                    <w:tblW w:w="9741" w:type="dxa"/>
                    <w:jc w:val="center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630"/>
                    <w:gridCol w:w="5384"/>
                    <w:gridCol w:w="3727"/>
                  </w:tblGrid>
                  <w:tr w:rsidR="00960EC7">
                    <w:trPr>
                      <w:trHeight w:val="637"/>
                      <w:jc w:val="center"/>
                    </w:trPr>
                    <w:tc>
                      <w:tcPr>
                        <w:tcW w:w="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b/>
                          </w:rPr>
                          <w:t>п</w:t>
                        </w:r>
                        <w:proofErr w:type="gramEnd"/>
                        <w:r>
                          <w:rPr>
                            <w:b/>
                          </w:rPr>
                          <w:t>/п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singl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Наименование предприятий, организаций и учреждений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singl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Дат</w:t>
                        </w:r>
                        <w:r>
                          <w:rPr>
                            <w:b/>
                          </w:rPr>
                          <w:t>а проведения проверок</w:t>
                        </w:r>
                      </w:p>
                    </w:tc>
                  </w:tr>
                  <w:tr w:rsidR="00960EC7">
                    <w:trPr>
                      <w:trHeight w:val="350"/>
                      <w:jc w:val="center"/>
                    </w:trPr>
                    <w:tc>
                      <w:tcPr>
                        <w:tcW w:w="630" w:type="dxa"/>
                        <w:tcBorders>
                          <w:top w:val="non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tabs>
                            <w:tab w:val="left" w:pos="5300"/>
                          </w:tabs>
                          <w:jc w:val="both"/>
                        </w:pPr>
                        <w:r>
                          <w:t>МУП «Новоалтайские тепловые сети»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до 01.11.2021 г.</w:t>
                        </w:r>
                      </w:p>
                    </w:tc>
                  </w:tr>
                  <w:tr w:rsidR="00960EC7">
                    <w:trPr>
                      <w:trHeight w:val="318"/>
                      <w:jc w:val="center"/>
                    </w:trPr>
                    <w:tc>
                      <w:tcPr>
                        <w:tcW w:w="630" w:type="dxa"/>
                        <w:tcBorders>
                          <w:top w:val="non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АО «Алтайвагон»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до 01.11.2021 г.</w:t>
                        </w:r>
                      </w:p>
                    </w:tc>
                  </w:tr>
                  <w:tr w:rsidR="00960EC7">
                    <w:trPr>
                      <w:trHeight w:val="318"/>
                      <w:jc w:val="center"/>
                    </w:trPr>
                    <w:tc>
                      <w:tcPr>
                        <w:tcW w:w="630" w:type="dxa"/>
                        <w:tcBorders>
                          <w:top w:val="non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АО РЖД ДТВу-4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до 01.11.2021 г.</w:t>
                        </w:r>
                      </w:p>
                    </w:tc>
                  </w:tr>
                  <w:tr w:rsidR="00960EC7">
                    <w:trPr>
                      <w:trHeight w:val="411"/>
                      <w:jc w:val="center"/>
                    </w:trPr>
                    <w:tc>
                      <w:tcPr>
                        <w:tcW w:w="630" w:type="dxa"/>
                        <w:tcBorders>
                          <w:top w:val="non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ФКУ ИК-11 УФСИН России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до 01.11.2021 г.</w:t>
                        </w:r>
                      </w:p>
                    </w:tc>
                  </w:tr>
                  <w:tr w:rsidR="00960EC7">
                    <w:trPr>
                      <w:trHeight w:val="470"/>
                      <w:jc w:val="center"/>
                    </w:trPr>
                    <w:tc>
                      <w:tcPr>
                        <w:tcW w:w="630" w:type="dxa"/>
                        <w:tcBorders>
                          <w:top w:val="non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 xml:space="preserve">ФКУ ЛИУ-8 УФСИН России 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до 01.11.2021 г.</w:t>
                        </w:r>
                      </w:p>
                    </w:tc>
                  </w:tr>
                  <w:tr w:rsidR="00960EC7">
                    <w:trPr>
                      <w:trHeight w:val="482"/>
                      <w:jc w:val="center"/>
                    </w:trPr>
                    <w:tc>
                      <w:tcPr>
                        <w:tcW w:w="630" w:type="dxa"/>
                        <w:tcBorders>
                          <w:top w:val="non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ООО «</w:t>
                        </w:r>
                        <w:proofErr w:type="spellStart"/>
                        <w:r>
                          <w:t>Стройсиб</w:t>
                        </w:r>
                        <w:proofErr w:type="spellEnd"/>
                        <w:r>
                          <w:t>»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 xml:space="preserve">до </w:t>
                        </w:r>
                        <w:r>
                          <w:t>01.11.2021 г.</w:t>
                        </w:r>
                      </w:p>
                    </w:tc>
                  </w:tr>
                  <w:tr w:rsidR="00960EC7">
                    <w:trPr>
                      <w:trHeight w:val="540"/>
                      <w:jc w:val="center"/>
                    </w:trPr>
                    <w:tc>
                      <w:tcPr>
                        <w:tcW w:w="630" w:type="dxa"/>
                        <w:tcBorders>
                          <w:top w:val="non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Управляющие организации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до 15.09.2021 г.</w:t>
                        </w:r>
                      </w:p>
                    </w:tc>
                  </w:tr>
                  <w:tr w:rsidR="00960EC7">
                    <w:trPr>
                      <w:trHeight w:val="543"/>
                      <w:jc w:val="center"/>
                    </w:trPr>
                    <w:tc>
                      <w:tcPr>
                        <w:tcW w:w="630" w:type="dxa"/>
                        <w:tcBorders>
                          <w:top w:val="non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5383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ТСЖ, ТСН, ЖСК</w:t>
                        </w:r>
                      </w:p>
                    </w:tc>
                    <w:tc>
                      <w:tcPr>
                        <w:tcW w:w="3727" w:type="dxa"/>
                        <w:tcBorders>
                          <w:top w:val="none" w:sz="4" w:space="0" w:color="000000"/>
                          <w:left w:val="non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60EC7" w:rsidRDefault="00206BC3">
                        <w:pPr>
                          <w:jc w:val="both"/>
                        </w:pPr>
                        <w:r>
                          <w:t>до 15.09.2021 г.</w:t>
                        </w:r>
                      </w:p>
                    </w:tc>
                  </w:tr>
                </w:tbl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Заместитель главы Администрации города                                             Н.В. Щепина</w:t>
                  </w: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206BC3" w:rsidRDefault="00206BC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tabs>
                      <w:tab w:val="left" w:pos="3750"/>
                      <w:tab w:val="left" w:pos="6391"/>
                    </w:tabs>
                    <w:ind w:firstLine="72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  <w:t xml:space="preserve"> </w:t>
                  </w:r>
                </w:p>
                <w:p w:rsidR="00960EC7" w:rsidRDefault="00960EC7">
                  <w:pPr>
                    <w:tabs>
                      <w:tab w:val="left" w:pos="6391"/>
                    </w:tabs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Приложение 2 </w:t>
                  </w:r>
                </w:p>
                <w:p w:rsidR="00960EC7" w:rsidRDefault="00206BC3">
                  <w:pPr>
                    <w:tabs>
                      <w:tab w:val="left" w:pos="6391"/>
                    </w:tabs>
                    <w:ind w:firstLine="7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к постановлению Администрации </w:t>
                  </w:r>
                </w:p>
                <w:p w:rsidR="00960EC7" w:rsidRDefault="00206BC3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города Новоалтайска</w:t>
                  </w:r>
                </w:p>
                <w:p w:rsidR="00960EC7" w:rsidRDefault="00206BC3">
                  <w:pPr>
                    <w:ind w:firstLine="72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 от 15.09.2</w:t>
                  </w:r>
                  <w:r>
                    <w:rPr>
                      <w:color w:val="000000"/>
                      <w:sz w:val="28"/>
                      <w:szCs w:val="28"/>
                    </w:rPr>
                    <w:t>021 № 1667</w:t>
                  </w:r>
                </w:p>
                <w:p w:rsidR="00960EC7" w:rsidRDefault="00960EC7">
                  <w:pPr>
                    <w:ind w:firstLine="72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firstLine="7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firstLine="72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СОСТАВ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комиссии по проведению проверки 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br/>
                    <w:t>готовности к отопительному периоду 2021-2022 годов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br/>
                    <w:t xml:space="preserve">теплоснабжающих и </w:t>
                  </w:r>
                  <w:proofErr w:type="spellStart"/>
                  <w:r>
                    <w:rPr>
                      <w:bCs/>
                      <w:color w:val="000000"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организаций.</w:t>
                  </w:r>
                </w:p>
                <w:p w:rsidR="00960EC7" w:rsidRDefault="00960EC7">
                  <w:pPr>
                    <w:ind w:firstLine="72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Ind w:w="62" w:type="dxa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4"/>
                    <w:gridCol w:w="369"/>
                    <w:gridCol w:w="6794"/>
                  </w:tblGrid>
                  <w:tr w:rsidR="00960EC7">
                    <w:trPr>
                      <w:trHeight w:val="646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Лисовский С.И.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первый заместитель главы Администрации города, председатель комиссии;</w:t>
                        </w:r>
                      </w:p>
                    </w:tc>
                  </w:tr>
                  <w:tr w:rsidR="00960EC7">
                    <w:trPr>
                      <w:trHeight w:val="646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Сухомлинов А.С.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sz w:val="28"/>
                            <w:szCs w:val="28"/>
                          </w:rPr>
                          <w:t>ачальник МКУ УГОЧС города Новоалтайска, заместитель председателя комиссии;</w:t>
                        </w:r>
                      </w:p>
                    </w:tc>
                  </w:tr>
                  <w:tr w:rsidR="00960EC7">
                    <w:trPr>
                      <w:trHeight w:val="968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Молодых М.С.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главный специалист отдела по жилищно-коммунальному хозяйству Комитета ЖКГХЭТС, секретарь комиссии;</w:t>
                        </w:r>
                      </w:p>
                    </w:tc>
                  </w:tr>
                  <w:tr w:rsidR="00960EC7">
                    <w:trPr>
                      <w:trHeight w:val="323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члены комиссии: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960EC7">
                        <w:pPr>
                          <w:outlineLvl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960E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60EC7">
                    <w:trPr>
                      <w:trHeight w:val="646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Адодин А.Ю.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sz w:val="28"/>
                            <w:szCs w:val="28"/>
                          </w:rPr>
                          <w:t>иректор МУП г. Новоалтайска «НТС» (по согласованию);</w:t>
                        </w:r>
                      </w:p>
                    </w:tc>
                  </w:tr>
                  <w:tr w:rsidR="00960EC7">
                    <w:trPr>
                      <w:trHeight w:val="323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Аксенов А.С.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директор ООО «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Новоалтайскводоканал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»;</w:t>
                        </w:r>
                      </w:p>
                    </w:tc>
                  </w:tr>
                  <w:tr w:rsidR="00960EC7">
                    <w:trPr>
                      <w:trHeight w:val="323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Бодунов В.Г.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председатель Комитета ЖКГХЭТС;</w:t>
                        </w:r>
                      </w:p>
                    </w:tc>
                  </w:tr>
                  <w:tr w:rsidR="00960EC7">
                    <w:trPr>
                      <w:trHeight w:val="646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Бочарин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М.А.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директор филиала «Новоалтайские МЭС» АО «СК Алтайкрайэнерго» (по согласованию); </w:t>
                        </w:r>
                      </w:p>
                    </w:tc>
                  </w:tr>
                  <w:tr w:rsidR="00960EC7">
                    <w:trPr>
                      <w:trHeight w:val="323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Дубровский В.А.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депутат НГСД (по согласованию);</w:t>
                        </w:r>
                      </w:p>
                    </w:tc>
                  </w:tr>
                  <w:tr w:rsidR="00960EC7">
                    <w:trPr>
                      <w:trHeight w:val="646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Михайлова Т.Ф.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заместитель главы Администрации города Новоалтайска;</w:t>
                        </w:r>
                      </w:p>
                    </w:tc>
                  </w:tr>
                  <w:tr w:rsidR="00960EC7">
                    <w:trPr>
                      <w:trHeight w:val="968"/>
                    </w:trPr>
                    <w:tc>
                      <w:tcPr>
                        <w:tcW w:w="26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Новичихин Н.С.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79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начальник Новоалтайского участка ремонтно-эксплуатационного управления ООО «Газпром газораспределение Барнаул».</w:t>
                        </w:r>
                      </w:p>
                    </w:tc>
                  </w:tr>
                </w:tbl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Заместитель главы Администрации города                                            Н.В. Щепина</w:t>
                  </w:r>
                </w:p>
                <w:p w:rsidR="00960EC7" w:rsidRDefault="00206BC3">
                  <w:pPr>
                    <w:tabs>
                      <w:tab w:val="left" w:pos="3750"/>
                      <w:tab w:val="left" w:pos="6391"/>
                    </w:tabs>
                    <w:ind w:firstLine="72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  <w:t xml:space="preserve"> 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8418"/>
                    </w:tabs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tabs>
                      <w:tab w:val="left" w:pos="8418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Приложение 3 </w:t>
                  </w:r>
                </w:p>
                <w:p w:rsidR="00960EC7" w:rsidRDefault="00206BC3">
                  <w:pPr>
                    <w:tabs>
                      <w:tab w:val="left" w:pos="8418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:rsidR="00960EC7" w:rsidRDefault="00206BC3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города Новоалтайска</w:t>
                  </w:r>
                </w:p>
                <w:p w:rsidR="00960EC7" w:rsidRDefault="00206BC3">
                  <w:pPr>
                    <w:ind w:firstLine="72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     от 15.09.</w:t>
                  </w:r>
                  <w:r>
                    <w:rPr>
                      <w:color w:val="000000"/>
                      <w:sz w:val="28"/>
                      <w:szCs w:val="28"/>
                    </w:rPr>
                    <w:t>2021 № 1667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  <w:p w:rsidR="00960EC7" w:rsidRDefault="00960EC7">
                  <w:pPr>
                    <w:ind w:firstLine="7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firstLine="7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СОСТАВ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br/>
                    <w:t>комиссии по проведению проверки 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br/>
                    <w:t>готовности к отопительному периоду 2021-2022 годов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br/>
                    <w:t>потребителей тепловой энергии</w:t>
                  </w:r>
                </w:p>
                <w:p w:rsidR="00960EC7" w:rsidRDefault="00960EC7">
                  <w:pPr>
                    <w:ind w:firstLine="7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Ind w:w="62" w:type="dxa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0"/>
                    <w:gridCol w:w="371"/>
                    <w:gridCol w:w="6833"/>
                  </w:tblGrid>
                  <w:tr w:rsidR="00960EC7">
                    <w:trPr>
                      <w:trHeight w:val="636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Лисовский С.И.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первый заместитель главы Администрации города, председатель комиссии;</w:t>
                        </w:r>
                      </w:p>
                    </w:tc>
                  </w:tr>
                  <w:tr w:rsidR="00960EC7">
                    <w:trPr>
                      <w:trHeight w:val="636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Сухомлинов А.С.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начальник МКУ УГОЧС города Новоалтайска, заместитель председателя комиссии;</w:t>
                        </w:r>
                      </w:p>
                    </w:tc>
                  </w:tr>
                  <w:tr w:rsidR="00960EC7">
                    <w:trPr>
                      <w:trHeight w:val="955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Молодых М.С.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главный специалист отдела по жилищно-коммунальному хозяйству Комитета ЖКГХЭТС, секретарь комиссии;</w:t>
                        </w:r>
                      </w:p>
                    </w:tc>
                  </w:tr>
                  <w:tr w:rsidR="00960EC7">
                    <w:trPr>
                      <w:trHeight w:val="317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члены комиссии: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960EC7">
                        <w:pPr>
                          <w:outlineLvl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960E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60EC7">
                    <w:trPr>
                      <w:trHeight w:val="317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Адодин  А.Ю.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директор МУП г. Новоалтайска «НТС»; </w:t>
                        </w:r>
                      </w:p>
                    </w:tc>
                  </w:tr>
                  <w:tr w:rsidR="00960EC7">
                    <w:trPr>
                      <w:trHeight w:val="317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Аксенов А.С.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директор ООО «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Новоалтайскводоканал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»;</w:t>
                        </w:r>
                      </w:p>
                    </w:tc>
                  </w:tr>
                  <w:tr w:rsidR="00960EC7">
                    <w:trPr>
                      <w:trHeight w:val="317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Бодунов В.Г.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960E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председатель Комитета ЖКГХТС;</w:t>
                        </w:r>
                      </w:p>
                    </w:tc>
                  </w:tr>
                  <w:tr w:rsidR="00960EC7">
                    <w:trPr>
                      <w:trHeight w:val="636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Бочарин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М.А.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директор Новоалтайского филиала МЭС АО «СК Алтайкрайэнерго»;</w:t>
                        </w:r>
                      </w:p>
                    </w:tc>
                  </w:tr>
                  <w:tr w:rsidR="00960EC7">
                    <w:trPr>
                      <w:trHeight w:val="317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Дубровскийи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депутат НГСД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(по согласованию);</w:t>
                        </w:r>
                      </w:p>
                    </w:tc>
                  </w:tr>
                  <w:tr w:rsidR="00960EC7">
                    <w:trPr>
                      <w:trHeight w:val="636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Михайлова Т.Ф.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заместитель главы Администрации города Новоалтайска;</w:t>
                        </w:r>
                      </w:p>
                    </w:tc>
                  </w:tr>
                  <w:tr w:rsidR="00960EC7">
                    <w:trPr>
                      <w:trHeight w:val="955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Новичихин Н.С.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начальник Новоалтайского участка ремонтно-эксплуатационного управления ООО «Газпром газораспределение Барнаул»;</w:t>
                        </w:r>
                      </w:p>
                    </w:tc>
                  </w:tr>
                  <w:tr w:rsidR="00960EC7">
                    <w:trPr>
                      <w:trHeight w:val="1593"/>
                    </w:trPr>
                    <w:tc>
                      <w:tcPr>
                        <w:tcW w:w="26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Пичугин В.Н.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68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60EC7" w:rsidRDefault="00206BC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государственный инспектор Алтайского отдела по надзору за оборудованием, работающим под давлением, тепловыми установками и тепловыми сетями Сибирского управления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Ростехнадзора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(по согласованию).</w:t>
                        </w:r>
                      </w:p>
                    </w:tc>
                  </w:tr>
                </w:tbl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Заместитель главы Администрации города                                            Н.В. Щепина</w:t>
                  </w: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tabs>
                      <w:tab w:val="left" w:pos="6391"/>
                    </w:tabs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Приложение 4 </w:t>
                  </w:r>
                </w:p>
                <w:p w:rsidR="00960EC7" w:rsidRDefault="00206BC3">
                  <w:pPr>
                    <w:tabs>
                      <w:tab w:val="left" w:pos="6391"/>
                    </w:tabs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:rsidR="00960EC7" w:rsidRDefault="00206BC3">
                  <w:pPr>
                    <w:ind w:firstLine="72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города Новоалтайска</w:t>
                  </w:r>
                </w:p>
                <w:p w:rsidR="00960EC7" w:rsidRDefault="00206BC3">
                  <w:pPr>
                    <w:ind w:firstLine="7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от 15.09.</w:t>
                  </w:r>
                  <w:r>
                    <w:rPr>
                      <w:color w:val="000000"/>
                      <w:sz w:val="28"/>
                      <w:szCs w:val="28"/>
                    </w:rPr>
                    <w:t>2021 № 1667</w:t>
                  </w:r>
                  <w:bookmarkStart w:id="0" w:name="_GoBack"/>
                  <w:bookmarkEnd w:id="0"/>
                </w:p>
                <w:p w:rsidR="00960EC7" w:rsidRDefault="00960EC7">
                  <w:pPr>
                    <w:ind w:firstLine="72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960EC7" w:rsidRDefault="00960EC7">
                  <w:pPr>
                    <w:ind w:firstLine="72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ind w:firstLine="72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ПОРЯДОК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br/>
                    <w:t xml:space="preserve">работы комиссий по проверке готовности к отопительному периоду </w:t>
                  </w:r>
                </w:p>
                <w:p w:rsidR="00960EC7" w:rsidRDefault="00206BC3">
                  <w:pPr>
                    <w:ind w:firstLine="72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2021-2022 годов теплоснабжающих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организаций,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br/>
                    <w:t>потребителей тепловой энергии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1. Общие положения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1.1. Комиссии создаются в целях проведения ежегодной пр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оверки готовности к отопительному периоду теплоснабжающих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организаций, потребителей тепловой энергии.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1.2.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Комиссии в своей деятельности руководствуются Федеральным законом от 27.07.2010 № 190-ФЗ «О теплоснабжении», приказом Министерства эне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ргетики Российской Федерации от 12.03.2013 № 103 «Об утверждении Правил оценки готовности к отопительному периоду» (далее – Правила), постановлением Администрацией города Новоалтайска от 30.04.2020 № 646 «О </w:t>
                  </w:r>
                  <w:r>
                    <w:rPr>
                      <w:sz w:val="28"/>
                      <w:szCs w:val="28"/>
                    </w:rPr>
                    <w:t>мероприятиях по подготовке жилищного фонда, котел</w:t>
                  </w:r>
                  <w:r>
                    <w:rPr>
                      <w:sz w:val="28"/>
                      <w:szCs w:val="28"/>
                    </w:rPr>
                    <w:t>ьных, объектов социально-бытового и коммунального назначения к работе в зимних условиях 2021–2022 гг.</w:t>
                  </w:r>
                  <w:r>
                    <w:rPr>
                      <w:color w:val="000000"/>
                      <w:sz w:val="28"/>
                      <w:szCs w:val="28"/>
                    </w:rPr>
                    <w:t>», Программой проведения проверки готовности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к отопительному периоду 2021-2022 годов (далее Программа).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2. Порядок формирования и состав комиссий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2.1. Коми</w:t>
                  </w:r>
                  <w:r>
                    <w:rPr>
                      <w:color w:val="000000"/>
                      <w:sz w:val="28"/>
                      <w:szCs w:val="28"/>
                    </w:rPr>
                    <w:t>ссии являются коллегиальными органами.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2.2. Состав комиссий утверждается постановлением Администрации города Новоалтайска.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2.3. В целях проведения проверки потребителей тепловой энергии в состав комиссии могут включаться по согласованию представители Федеральной службы по экологическому, технологическому и атомному надзору и жилищной инспекции.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2.4. В целях проведения проверки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потребителей тепловой энергии к работе комиссии по согласованию могут привлекаться представители единой теплоснабжающей организации в системе теплоснабжения, а также организации, к тепловым сетям которой непосредственно подключены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теплопотребляющие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устано</w:t>
                  </w:r>
                  <w:r>
                    <w:rPr>
                      <w:color w:val="000000"/>
                      <w:sz w:val="28"/>
                      <w:szCs w:val="28"/>
                    </w:rPr>
                    <w:t>вки потребителей тепловой энергии.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2.5. В целях проведения проверки теплоснабжающих 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теплосетевых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организаций в состав комиссии могут включаться по согласованию представители Федеральной службы по экологическому, технологическому и атомному надзору.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3. Функции комиссий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3.1. Основными функциями комиссий являются: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рассмотрение документов, подтверждающих выполнение требований, установленных в пунктах 4 и 5 Программы;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проведение при необходимости осмотра объектов проверки;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составление акта проверки </w:t>
                  </w:r>
                  <w:r>
                    <w:rPr>
                      <w:color w:val="000000"/>
                      <w:sz w:val="28"/>
                      <w:szCs w:val="28"/>
                    </w:rPr>
                    <w:t>готовности к отопительному периоду (далее – акт) по форме, утвержденной Программой;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при наличии замечаний к выполнению требований по готовности или при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невыполнении требований по готовности к акту прилагается перечень замечаний (далее – Перечень) с указа</w:t>
                  </w:r>
                  <w:r>
                    <w:rPr>
                      <w:color w:val="000000"/>
                      <w:sz w:val="28"/>
                      <w:szCs w:val="28"/>
                    </w:rPr>
                    <w:t>нием сроков их устранения;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проведение повторных проверок, в случае устранения указанных в Перечне замечаний к выполнению (невыполнению) требований по готовности в сроки, установленные в пунктах 7 и 8 Программы;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составление по результатам повторных пров</w:t>
                  </w:r>
                  <w:r>
                    <w:rPr>
                      <w:color w:val="000000"/>
                      <w:sz w:val="28"/>
                      <w:szCs w:val="28"/>
                    </w:rPr>
                    <w:t>ерок нового акта по форме, утвержденной Программой;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составление паспорта готовности к отопительному периоду (далее – паспорт) по форме, утвержденной Программой;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составление повторного акта, в случае, если организация, не получившая по объектам проверки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паспорт готовности до даты, установленной в пунктах 7 и 8 Программы.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4. Регламент работы комиссий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4.1. Работа комиссий осуществляется на ее заседаниях. Руководство работой комиссий осуществляется председателями комиссий. Заседание комиссий считается право</w:t>
                  </w:r>
                  <w:r>
                    <w:rPr>
                      <w:color w:val="000000"/>
                      <w:sz w:val="28"/>
                      <w:szCs w:val="28"/>
                    </w:rPr>
                    <w:t>мочным, если на нем присутствуют более 50 процентов общего числа ее членов. Каждый член комиссии имеет 1 голос.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4.2. Решения комиссий принимаются простым большинством голосов членов комиссии, принявших участия в ее заседании. При равенстве голосов решение </w:t>
                  </w:r>
                  <w:r>
                    <w:rPr>
                      <w:color w:val="000000"/>
                      <w:sz w:val="28"/>
                      <w:szCs w:val="28"/>
                    </w:rPr>
                    <w:t>принимается председателем комиссии.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4.3. Решение комиссий оформляется протоколом, который подписывается всеми членами комиссии, принявшими участие в заседании.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4.4 Секретарь комиссий: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проводит предварительную проверку соответствия представленных документов</w:t>
                  </w:r>
                  <w:r>
                    <w:rPr>
                      <w:color w:val="000000"/>
                      <w:sz w:val="28"/>
                      <w:szCs w:val="28"/>
                    </w:rPr>
                    <w:t>, установленным требованиям;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ведет протокол заседания комиссий;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 результатам проверки оформляет акты.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 акте содержатся следующие выводы комиссий по итогам проверки: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объект проверки готов к отопительному периоду;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объект проверки будет готов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 отопительно</w:t>
                  </w:r>
                  <w:r>
                    <w:rPr>
                      <w:color w:val="000000"/>
                      <w:sz w:val="28"/>
                      <w:szCs w:val="28"/>
                    </w:rPr>
                    <w:t>му периоду при условии устранения в установленный срок замечаний к требованиям по готовности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, выданных комиссией;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объект проверки не готов к отопительному периоду.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Акт составляется не позднее одного дня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 даты завершения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проверки.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4.5. При наличии у комисс</w:t>
                  </w:r>
                  <w:r>
                    <w:rPr>
                      <w:color w:val="000000"/>
                      <w:sz w:val="28"/>
                      <w:szCs w:val="28"/>
                    </w:rPr>
                    <w:t>ий замечаний к выполнению требований по готовности или при невыполнении требований по готовности к акту прилагается перечень замечаний (далее перечень) с указанием сроков их устранения.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4.6. Паспорт выдается по каждому объек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ту проверки в течение 15 дней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 даты подписания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4.7. Сроки выдачи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паспортов установлены в пунктах 7 и 8 Программы.</w:t>
                  </w:r>
                </w:p>
                <w:p w:rsidR="00960EC7" w:rsidRDefault="00206BC3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4.8. В случае устранения указанных в Перечне замечаний к выполнению (невыполнению) требований по готовности в сроки, установленные в пунктах 7 и 8 Программы, комиссиями проводится повторная проверка, по рез</w:t>
                  </w:r>
                  <w:r>
                    <w:rPr>
                      <w:color w:val="000000"/>
                      <w:sz w:val="28"/>
                      <w:szCs w:val="28"/>
                    </w:rPr>
                    <w:t>ультатам которой составляется новый акт.</w:t>
                  </w:r>
                </w:p>
                <w:p w:rsidR="00960EC7" w:rsidRDefault="00960EC7">
                  <w:pPr>
                    <w:ind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960EC7" w:rsidRDefault="00206BC3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Заместитель главы Администрации города                                             Н.В. Щепина</w:t>
                  </w:r>
                </w:p>
              </w:tc>
            </w:tr>
          </w:tbl>
          <w:p w:rsidR="00960EC7" w:rsidRDefault="00960EC7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960EC7" w:rsidRDefault="00960EC7"/>
    <w:sectPr w:rsidR="00960EC7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C7" w:rsidRDefault="00206BC3">
      <w:r>
        <w:separator/>
      </w:r>
    </w:p>
  </w:endnote>
  <w:endnote w:type="continuationSeparator" w:id="0">
    <w:p w:rsidR="00960EC7" w:rsidRDefault="0020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C7" w:rsidRDefault="00206BC3">
      <w:r>
        <w:separator/>
      </w:r>
    </w:p>
  </w:footnote>
  <w:footnote w:type="continuationSeparator" w:id="0">
    <w:p w:rsidR="00960EC7" w:rsidRDefault="0020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0EBD"/>
    <w:multiLevelType w:val="hybridMultilevel"/>
    <w:tmpl w:val="439875D6"/>
    <w:lvl w:ilvl="0" w:tplc="1504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6A54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45A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C3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815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8D5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B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EAA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48E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95CE7"/>
    <w:multiLevelType w:val="hybridMultilevel"/>
    <w:tmpl w:val="BF06D658"/>
    <w:lvl w:ilvl="0" w:tplc="7D406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6C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21A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418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E25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C3C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4B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8DA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230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ED69BF"/>
    <w:multiLevelType w:val="hybridMultilevel"/>
    <w:tmpl w:val="2454F1B6"/>
    <w:lvl w:ilvl="0" w:tplc="5BECF1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BB45C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050668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A5645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FCAA87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24C6B7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F80BD0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B22032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E0235B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C7"/>
    <w:rsid w:val="00206BC3"/>
    <w:rsid w:val="00810B24"/>
    <w:rsid w:val="0096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  <w:rPr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/>
      <w:sz w:val="28"/>
      <w:lang w:eastAsia="ru-RU"/>
    </w:rPr>
  </w:style>
  <w:style w:type="paragraph" w:customStyle="1" w:styleId="ConsPlusCell">
    <w:name w:val="ConsPlusCell"/>
    <w:pPr>
      <w:widowControl w:val="0"/>
    </w:pPr>
    <w:rPr>
      <w:rFonts w:ascii="Calibri" w:hAnsi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rPr>
      <w:b/>
      <w:sz w:val="28"/>
    </w:rPr>
  </w:style>
  <w:style w:type="paragraph" w:styleId="af9">
    <w:name w:val="Balloon Text"/>
    <w:basedOn w:val="a"/>
    <w:link w:val="afa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Pr>
      <w:rFonts w:ascii="Tahoma" w:hAnsi="Tahoma"/>
      <w:sz w:val="16"/>
      <w:szCs w:val="16"/>
    </w:rPr>
  </w:style>
  <w:style w:type="paragraph" w:customStyle="1" w:styleId="afb">
    <w:name w:val="Знак"/>
    <w:basedOn w:val="a"/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0C9AA81D2480F4DDC7CAFCBB98CB5C4272BA17E0EBAC3B652B2BBF4CS2o8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3756</Words>
  <Characters>21411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5</cp:revision>
  <dcterms:created xsi:type="dcterms:W3CDTF">2021-09-15T07:47:00Z</dcterms:created>
  <dcterms:modified xsi:type="dcterms:W3CDTF">2021-09-15T08:01:00Z</dcterms:modified>
</cp:coreProperties>
</file>