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0E" w:rsidRDefault="00B86F1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</w:rPr>
        <w:pict>
          <v:shape id="_x0000_i0" o:spid="_x0000_i1025" type="#_x0000_t75" style="width:42.75pt;height:48pt;mso-wrap-distance-left:0;mso-wrap-distance-right:0">
            <v:imagedata r:id="rId8" o:title=""/>
            <v:path textboxrect="0,0,0,0"/>
          </v:shape>
        </w:pict>
      </w:r>
    </w:p>
    <w:p w:rsidR="0043700E" w:rsidRDefault="0043700E">
      <w:pPr>
        <w:pStyle w:val="aff2"/>
        <w:tabs>
          <w:tab w:val="clear" w:pos="4153"/>
          <w:tab w:val="clear" w:pos="8306"/>
        </w:tabs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43700E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700E" w:rsidRDefault="0043700E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43700E" w:rsidRDefault="0043700E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43700E" w:rsidRDefault="0043700E">
            <w:pPr>
              <w:jc w:val="center"/>
              <w:rPr>
                <w:rFonts w:ascii="Arial" w:hAnsi="Arial"/>
              </w:rPr>
            </w:pPr>
          </w:p>
          <w:p w:rsidR="0043700E" w:rsidRDefault="0043700E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43700E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700E" w:rsidRDefault="00B86F10">
            <w:pPr>
              <w:jc w:val="center"/>
            </w:pPr>
            <w:r>
              <w:rPr>
                <w:sz w:val="28"/>
                <w:szCs w:val="28"/>
              </w:rPr>
              <w:t>07.09.2022</w:t>
            </w:r>
            <w:r w:rsidR="0043700E"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43700E">
              <w:rPr>
                <w:sz w:val="28"/>
                <w:szCs w:val="28"/>
              </w:rPr>
              <w:t xml:space="preserve">      № </w:t>
            </w:r>
            <w:r>
              <w:rPr>
                <w:sz w:val="28"/>
                <w:szCs w:val="28"/>
              </w:rPr>
              <w:t>1739</w:t>
            </w:r>
          </w:p>
          <w:p w:rsidR="0043700E" w:rsidRDefault="0043700E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43700E" w:rsidRDefault="0043700E">
      <w:pPr>
        <w:ind w:firstLine="720"/>
        <w:jc w:val="both"/>
      </w:pPr>
    </w:p>
    <w:p w:rsidR="0043700E" w:rsidRDefault="00B86F10">
      <w:pPr>
        <w:ind w:firstLine="720"/>
        <w:jc w:val="both"/>
      </w:pPr>
      <w:r>
        <w:rPr>
          <w:noProof/>
        </w:rPr>
        <w:pict>
          <v:rect id="Прямоугольник 2" o:spid="_x0000_s1027" style="position:absolute;left:0;text-align:left;margin-left:-6.3pt;margin-top:11.85pt;width:256.5pt;height:108.05pt;z-index:251659264;visibility:visibl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" stroked="f">
            <v:textbox>
              <w:txbxContent>
                <w:p w:rsidR="0043700E" w:rsidRDefault="0043700E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постановление Администрации города Новоалтайска от 28.12.2020 № 2033 «Об утверждении муниципальной программы «Развитие коммунальной инфраструктуры города Новоалтайска на 2021-2025 годы»</w:t>
                  </w:r>
                </w:p>
                <w:p w:rsidR="0043700E" w:rsidRDefault="0043700E"/>
              </w:txbxContent>
            </v:textbox>
          </v:rect>
        </w:pict>
      </w:r>
    </w:p>
    <w:p w:rsidR="0043700E" w:rsidRDefault="0043700E">
      <w:pPr>
        <w:ind w:firstLine="720"/>
        <w:jc w:val="both"/>
      </w:pPr>
    </w:p>
    <w:p w:rsidR="0043700E" w:rsidRDefault="0043700E">
      <w:pPr>
        <w:ind w:firstLine="720"/>
        <w:jc w:val="both"/>
      </w:pPr>
    </w:p>
    <w:p w:rsidR="0043700E" w:rsidRDefault="0043700E">
      <w:pPr>
        <w:ind w:firstLine="720"/>
        <w:jc w:val="both"/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 w:rsidP="007149BD">
      <w:pPr>
        <w:ind w:firstLine="709"/>
        <w:jc w:val="both"/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решением Новоалтайского городского Собрания депутатов от 16.02.2021 № 1 </w:t>
      </w:r>
      <w:r>
        <w:rPr>
          <w:sz w:val="28"/>
          <w:szCs w:val="28"/>
        </w:rPr>
        <w:br/>
        <w:t xml:space="preserve">«О внесении изменений в решение Новоалтайского городского Собрания депутатов от 22.12.2020 № 26 «О бюджете городского округа город Новоалтайск на 2021 год»,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3700E" w:rsidRPr="007149BD" w:rsidRDefault="0043700E" w:rsidP="00D860AB">
      <w:pPr>
        <w:spacing w:line="264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 xml:space="preserve">1. Внести в постановление Администрации города Новоалтайска </w:t>
      </w:r>
      <w:r w:rsidRPr="007149BD">
        <w:rPr>
          <w:sz w:val="28"/>
          <w:szCs w:val="28"/>
        </w:rPr>
        <w:br/>
        <w:t>от 28.12.2020 № 2033 «Об утверждении муниципальной программы «Развитие коммунальной инфраструктуры города Новоалтайска на 2021-2025 годы» следующие изменения:</w:t>
      </w:r>
    </w:p>
    <w:p w:rsidR="0043700E" w:rsidRPr="007149BD" w:rsidRDefault="0043700E" w:rsidP="00D860AB">
      <w:pPr>
        <w:numPr>
          <w:ilvl w:val="1"/>
          <w:numId w:val="6"/>
        </w:numPr>
        <w:tabs>
          <w:tab w:val="clear" w:pos="2250"/>
          <w:tab w:val="left" w:pos="0"/>
          <w:tab w:val="left" w:pos="1417"/>
        </w:tabs>
        <w:spacing w:line="264" w:lineRule="auto"/>
        <w:ind w:left="0" w:firstLine="720"/>
        <w:jc w:val="both"/>
        <w:rPr>
          <w:sz w:val="28"/>
          <w:szCs w:val="28"/>
        </w:rPr>
      </w:pPr>
      <w:r w:rsidRPr="007149BD">
        <w:rPr>
          <w:sz w:val="28"/>
          <w:szCs w:val="28"/>
        </w:rPr>
        <w:t xml:space="preserve">В разделе 1 «ПАСПОРТ муниципальной программы «Развитие коммунальной инфраструктуры города Новоалтайска на 2021-2025 годы» </w:t>
      </w:r>
      <w:r>
        <w:rPr>
          <w:sz w:val="28"/>
          <w:szCs w:val="28"/>
        </w:rPr>
        <w:br/>
      </w:r>
      <w:r w:rsidRPr="007149BD">
        <w:rPr>
          <w:sz w:val="28"/>
          <w:szCs w:val="28"/>
        </w:rPr>
        <w:t>в строке 7 столбца 2 таблицы:</w:t>
      </w:r>
    </w:p>
    <w:p w:rsidR="0043700E" w:rsidRPr="007149BD" w:rsidRDefault="0043700E" w:rsidP="00D860AB">
      <w:pPr>
        <w:widowControl w:val="0"/>
        <w:spacing w:line="264" w:lineRule="auto"/>
        <w:ind w:firstLine="709"/>
        <w:rPr>
          <w:sz w:val="28"/>
          <w:szCs w:val="28"/>
        </w:rPr>
      </w:pPr>
      <w:proofErr w:type="gramStart"/>
      <w:r w:rsidRPr="007149BD">
        <w:rPr>
          <w:sz w:val="28"/>
          <w:szCs w:val="28"/>
        </w:rPr>
        <w:t xml:space="preserve">- слова «Общий объем средств, направляемых на реализацию Программы, - </w:t>
      </w:r>
      <w:r>
        <w:rPr>
          <w:sz w:val="28"/>
          <w:szCs w:val="28"/>
        </w:rPr>
        <w:t>48128,5</w:t>
      </w:r>
      <w:r w:rsidRPr="007149B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149BD">
        <w:rPr>
          <w:sz w:val="28"/>
          <w:szCs w:val="28"/>
        </w:rPr>
        <w:t xml:space="preserve">рублей» заменить словами «Общий объем средств, направляемых на реализацию Программы, </w:t>
      </w:r>
      <w:r>
        <w:rPr>
          <w:sz w:val="28"/>
          <w:szCs w:val="28"/>
        </w:rPr>
        <w:t>46855,5</w:t>
      </w:r>
      <w:r w:rsidRPr="007149BD">
        <w:rPr>
          <w:sz w:val="28"/>
          <w:szCs w:val="28"/>
        </w:rPr>
        <w:t xml:space="preserve"> тыс. рублей»;</w:t>
      </w:r>
      <w:proofErr w:type="gramEnd"/>
    </w:p>
    <w:p w:rsidR="0043700E" w:rsidRPr="00E97FF0" w:rsidRDefault="0043700E" w:rsidP="00D860AB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97FF0">
        <w:rPr>
          <w:sz w:val="28"/>
          <w:szCs w:val="28"/>
        </w:rPr>
        <w:t xml:space="preserve">-слова «2022 год – </w:t>
      </w:r>
      <w:r w:rsidRPr="00E97FF0">
        <w:rPr>
          <w:sz w:val="28"/>
          <w:szCs w:val="28"/>
          <w:lang w:eastAsia="en-US"/>
        </w:rPr>
        <w:t xml:space="preserve">21186,8 </w:t>
      </w:r>
      <w:r w:rsidRPr="00E97FF0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97FF0">
        <w:rPr>
          <w:sz w:val="28"/>
          <w:szCs w:val="28"/>
        </w:rPr>
        <w:t xml:space="preserve">руб.; в том числе в </w:t>
      </w:r>
      <w:proofErr w:type="spellStart"/>
      <w:r w:rsidRPr="00E97FF0">
        <w:rPr>
          <w:sz w:val="28"/>
          <w:szCs w:val="28"/>
        </w:rPr>
        <w:t>т.ч</w:t>
      </w:r>
      <w:proofErr w:type="spellEnd"/>
      <w:r w:rsidRPr="00E97FF0">
        <w:rPr>
          <w:sz w:val="28"/>
          <w:szCs w:val="28"/>
        </w:rPr>
        <w:t>. бюджет городского округа – 21186,8 тыс.</w:t>
      </w:r>
      <w:r>
        <w:rPr>
          <w:sz w:val="28"/>
          <w:szCs w:val="28"/>
        </w:rPr>
        <w:t xml:space="preserve"> </w:t>
      </w:r>
      <w:r w:rsidRPr="00E97FF0">
        <w:rPr>
          <w:sz w:val="28"/>
          <w:szCs w:val="28"/>
        </w:rPr>
        <w:t>руб.</w:t>
      </w:r>
      <w:proofErr w:type="gramStart"/>
      <w:r w:rsidRPr="00E97FF0">
        <w:rPr>
          <w:sz w:val="28"/>
          <w:szCs w:val="28"/>
        </w:rPr>
        <w:t>;»</w:t>
      </w:r>
      <w:proofErr w:type="gramEnd"/>
      <w:r w:rsidRPr="00E97FF0">
        <w:rPr>
          <w:sz w:val="28"/>
          <w:szCs w:val="28"/>
        </w:rPr>
        <w:t xml:space="preserve"> заменить словами «2022 год – </w:t>
      </w:r>
      <w:r>
        <w:rPr>
          <w:sz w:val="28"/>
          <w:szCs w:val="28"/>
        </w:rPr>
        <w:t>19913,8</w:t>
      </w:r>
      <w:r w:rsidRPr="00E97FF0">
        <w:rPr>
          <w:sz w:val="28"/>
          <w:szCs w:val="28"/>
        </w:rPr>
        <w:t xml:space="preserve"> тыс. руб.; </w:t>
      </w:r>
      <w:r>
        <w:rPr>
          <w:sz w:val="28"/>
          <w:szCs w:val="28"/>
        </w:rPr>
        <w:br/>
      </w:r>
      <w:r w:rsidRPr="00E97FF0">
        <w:rPr>
          <w:sz w:val="28"/>
          <w:szCs w:val="28"/>
        </w:rPr>
        <w:t xml:space="preserve">в </w:t>
      </w:r>
      <w:proofErr w:type="spellStart"/>
      <w:r w:rsidRPr="00E97FF0">
        <w:rPr>
          <w:sz w:val="28"/>
          <w:szCs w:val="28"/>
        </w:rPr>
        <w:t>т.ч</w:t>
      </w:r>
      <w:proofErr w:type="spellEnd"/>
      <w:r w:rsidRPr="00E97FF0">
        <w:rPr>
          <w:sz w:val="28"/>
          <w:szCs w:val="28"/>
        </w:rPr>
        <w:t xml:space="preserve">. бюджет городского округа – </w:t>
      </w:r>
      <w:r>
        <w:rPr>
          <w:sz w:val="28"/>
          <w:szCs w:val="28"/>
        </w:rPr>
        <w:t>19913,8</w:t>
      </w:r>
      <w:r w:rsidRPr="00E97FF0">
        <w:rPr>
          <w:sz w:val="28"/>
          <w:szCs w:val="28"/>
        </w:rPr>
        <w:t xml:space="preserve"> тыс. руб.;»;</w:t>
      </w:r>
    </w:p>
    <w:p w:rsidR="0043700E" w:rsidRPr="007149BD" w:rsidRDefault="0043700E" w:rsidP="00D860AB">
      <w:pPr>
        <w:tabs>
          <w:tab w:val="left" w:pos="0"/>
          <w:tab w:val="left" w:pos="720"/>
          <w:tab w:val="left" w:pos="1417"/>
        </w:tabs>
        <w:spacing w:line="264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>1.2. В разделе 5 «Общий объем финансовых ресурсов, необходимых для реализации муниципальной программы»:</w:t>
      </w:r>
    </w:p>
    <w:p w:rsidR="0043700E" w:rsidRPr="007149BD" w:rsidRDefault="0043700E" w:rsidP="00D860AB">
      <w:pPr>
        <w:tabs>
          <w:tab w:val="num" w:pos="0"/>
          <w:tab w:val="num" w:pos="720"/>
        </w:tabs>
        <w:spacing w:line="264" w:lineRule="auto"/>
        <w:ind w:firstLine="709"/>
        <w:jc w:val="both"/>
        <w:rPr>
          <w:sz w:val="28"/>
          <w:szCs w:val="28"/>
        </w:rPr>
      </w:pPr>
      <w:r w:rsidRPr="007149BD">
        <w:rPr>
          <w:sz w:val="28"/>
          <w:szCs w:val="28"/>
        </w:rPr>
        <w:t>- слова «</w:t>
      </w:r>
      <w:r>
        <w:rPr>
          <w:sz w:val="28"/>
          <w:szCs w:val="28"/>
        </w:rPr>
        <w:t>48128,5</w:t>
      </w:r>
      <w:r w:rsidRPr="007149BD">
        <w:rPr>
          <w:sz w:val="28"/>
          <w:szCs w:val="28"/>
        </w:rPr>
        <w:t xml:space="preserve"> тыс. рублей» заменить словами «</w:t>
      </w:r>
      <w:r>
        <w:rPr>
          <w:bCs/>
          <w:sz w:val="28"/>
          <w:szCs w:val="28"/>
        </w:rPr>
        <w:t>46855,5</w:t>
      </w:r>
      <w:r w:rsidRPr="007149BD">
        <w:rPr>
          <w:bCs/>
          <w:sz w:val="28"/>
          <w:szCs w:val="28"/>
        </w:rPr>
        <w:t xml:space="preserve"> </w:t>
      </w:r>
      <w:r w:rsidRPr="007149BD">
        <w:rPr>
          <w:sz w:val="28"/>
          <w:szCs w:val="28"/>
        </w:rPr>
        <w:t>тыс. рублей»;</w:t>
      </w:r>
    </w:p>
    <w:p w:rsidR="0043700E" w:rsidRPr="007149BD" w:rsidRDefault="0043700E" w:rsidP="00D860AB">
      <w:pPr>
        <w:tabs>
          <w:tab w:val="num" w:pos="0"/>
          <w:tab w:val="num" w:pos="720"/>
        </w:tabs>
        <w:spacing w:line="264" w:lineRule="auto"/>
        <w:ind w:firstLine="684"/>
        <w:jc w:val="both"/>
        <w:rPr>
          <w:sz w:val="28"/>
          <w:szCs w:val="28"/>
        </w:rPr>
      </w:pPr>
      <w:r w:rsidRPr="007149BD">
        <w:rPr>
          <w:sz w:val="28"/>
          <w:szCs w:val="28"/>
        </w:rPr>
        <w:t>- таблицу изложить в новой редакции:</w:t>
      </w:r>
    </w:p>
    <w:p w:rsidR="0043700E" w:rsidRDefault="0043700E" w:rsidP="00B86F10">
      <w:pPr>
        <w:tabs>
          <w:tab w:val="num" w:pos="0"/>
          <w:tab w:val="num" w:pos="720"/>
        </w:tabs>
        <w:jc w:val="both"/>
        <w:rPr>
          <w:sz w:val="28"/>
          <w:szCs w:val="28"/>
        </w:rPr>
        <w:sectPr w:rsidR="0043700E" w:rsidSect="000B2842">
          <w:pgSz w:w="11906" w:h="16838"/>
          <w:pgMar w:top="851" w:right="709" w:bottom="709" w:left="1418" w:header="720" w:footer="720" w:gutter="0"/>
          <w:cols w:space="720"/>
          <w:docGrid w:linePitch="360"/>
        </w:sectPr>
      </w:pPr>
      <w:bookmarkStart w:id="0" w:name="_GoBack"/>
      <w:bookmarkEnd w:id="0"/>
    </w:p>
    <w:p w:rsidR="0043700E" w:rsidRDefault="0043700E" w:rsidP="007149B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lastRenderedPageBreak/>
        <w:t>«</w:t>
      </w: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5"/>
        <w:gridCol w:w="2188"/>
        <w:gridCol w:w="1750"/>
        <w:gridCol w:w="2099"/>
        <w:gridCol w:w="2099"/>
      </w:tblGrid>
      <w:tr w:rsidR="0043700E" w:rsidTr="009C7160">
        <w:trPr>
          <w:trHeight w:val="280"/>
        </w:trPr>
        <w:tc>
          <w:tcPr>
            <w:tcW w:w="1575" w:type="dxa"/>
            <w:vAlign w:val="center"/>
          </w:tcPr>
          <w:p w:rsidR="0043700E" w:rsidRDefault="0043700E" w:rsidP="00AE16B8">
            <w:pPr>
              <w:widowControl w:val="0"/>
              <w:jc w:val="center"/>
            </w:pPr>
          </w:p>
        </w:tc>
        <w:tc>
          <w:tcPr>
            <w:tcW w:w="2188" w:type="dxa"/>
            <w:vAlign w:val="center"/>
          </w:tcPr>
          <w:p w:rsidR="0043700E" w:rsidRDefault="0043700E" w:rsidP="00AE16B8">
            <w:pPr>
              <w:widowControl w:val="0"/>
              <w:jc w:val="center"/>
            </w:pPr>
            <w:r>
              <w:t>Бюджет городского округа</w:t>
            </w:r>
          </w:p>
        </w:tc>
        <w:tc>
          <w:tcPr>
            <w:tcW w:w="1750" w:type="dxa"/>
            <w:vAlign w:val="center"/>
          </w:tcPr>
          <w:p w:rsidR="0043700E" w:rsidRDefault="0043700E" w:rsidP="00AE16B8">
            <w:pPr>
              <w:widowControl w:val="0"/>
              <w:jc w:val="center"/>
            </w:pPr>
            <w:r>
              <w:t>Краевой</w:t>
            </w:r>
          </w:p>
          <w:p w:rsidR="0043700E" w:rsidRDefault="0043700E" w:rsidP="00AE16B8">
            <w:pPr>
              <w:widowControl w:val="0"/>
              <w:jc w:val="center"/>
            </w:pPr>
            <w:r>
              <w:t>бюджет</w:t>
            </w:r>
          </w:p>
        </w:tc>
        <w:tc>
          <w:tcPr>
            <w:tcW w:w="2099" w:type="dxa"/>
            <w:vAlign w:val="center"/>
          </w:tcPr>
          <w:p w:rsidR="0043700E" w:rsidRDefault="0043700E" w:rsidP="00AE16B8">
            <w:pPr>
              <w:widowControl w:val="0"/>
              <w:ind w:left="-108" w:right="-102"/>
              <w:jc w:val="center"/>
            </w:pPr>
            <w:r>
              <w:t>Федеральный бюджет</w:t>
            </w:r>
          </w:p>
        </w:tc>
        <w:tc>
          <w:tcPr>
            <w:tcW w:w="2099" w:type="dxa"/>
            <w:vAlign w:val="center"/>
          </w:tcPr>
          <w:p w:rsidR="0043700E" w:rsidRDefault="0043700E" w:rsidP="00AE16B8">
            <w:pPr>
              <w:widowControl w:val="0"/>
              <w:jc w:val="center"/>
            </w:pPr>
            <w:r>
              <w:t xml:space="preserve">Итого, </w:t>
            </w:r>
          </w:p>
          <w:p w:rsidR="0043700E" w:rsidRDefault="0043700E" w:rsidP="00AE16B8">
            <w:pPr>
              <w:widowControl w:val="0"/>
              <w:jc w:val="center"/>
            </w:pPr>
            <w:r>
              <w:t>тыс. руб.</w:t>
            </w:r>
          </w:p>
        </w:tc>
      </w:tr>
      <w:tr w:rsidR="0043700E" w:rsidTr="009C7160">
        <w:trPr>
          <w:trHeight w:val="160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FF5916">
                <w:t>2021 г</w:t>
              </w:r>
            </w:smartTag>
            <w:r w:rsidRPr="00FF5916">
              <w:t>.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 w:rsidRPr="00FF5916">
              <w:rPr>
                <w:sz w:val="24"/>
                <w:szCs w:val="24"/>
              </w:rPr>
              <w:t>9 415,7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9 600,0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19 015,7</w:t>
            </w:r>
          </w:p>
        </w:tc>
      </w:tr>
      <w:tr w:rsidR="0043700E" w:rsidTr="009C7160">
        <w:trPr>
          <w:trHeight w:val="160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FF5916">
                <w:t>2022 г</w:t>
              </w:r>
            </w:smartTag>
            <w:r w:rsidRPr="00FF5916">
              <w:t>.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19 913,8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</w:pPr>
            <w:r>
              <w:rPr>
                <w:sz w:val="24"/>
                <w:szCs w:val="24"/>
              </w:rPr>
              <w:t>19 913,8</w:t>
            </w:r>
          </w:p>
        </w:tc>
      </w:tr>
      <w:tr w:rsidR="0043700E" w:rsidTr="009C7160">
        <w:trPr>
          <w:trHeight w:val="297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FF5916">
                <w:t>2023 г</w:t>
              </w:r>
            </w:smartTag>
            <w:r w:rsidRPr="00FF5916">
              <w:t>.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 w:rsidRPr="00FF5916">
              <w:rPr>
                <w:sz w:val="24"/>
                <w:szCs w:val="24"/>
              </w:rPr>
              <w:t>2 142,0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43700E" w:rsidTr="009C7160">
        <w:trPr>
          <w:trHeight w:val="220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FF5916">
                <w:t>2024 г</w:t>
              </w:r>
            </w:smartTag>
            <w:r w:rsidRPr="00FF5916">
              <w:t>.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 w:rsidRPr="00FF5916">
              <w:rPr>
                <w:sz w:val="24"/>
                <w:szCs w:val="24"/>
              </w:rPr>
              <w:t>2 142,0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2 142,0</w:t>
            </w:r>
          </w:p>
        </w:tc>
      </w:tr>
      <w:tr w:rsidR="0043700E" w:rsidTr="009C7160">
        <w:trPr>
          <w:trHeight w:val="220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FF5916">
                <w:t>2025 г</w:t>
              </w:r>
            </w:smartTag>
            <w:r w:rsidRPr="00FF5916">
              <w:t>.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 w:rsidRPr="00FF5916">
              <w:rPr>
                <w:sz w:val="24"/>
                <w:szCs w:val="24"/>
              </w:rPr>
              <w:t>3 642,0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3 642,0</w:t>
            </w:r>
          </w:p>
        </w:tc>
      </w:tr>
      <w:tr w:rsidR="0043700E" w:rsidTr="009C7160">
        <w:trPr>
          <w:trHeight w:val="360"/>
        </w:trPr>
        <w:tc>
          <w:tcPr>
            <w:tcW w:w="1575" w:type="dxa"/>
            <w:vAlign w:val="center"/>
          </w:tcPr>
          <w:p w:rsidR="0043700E" w:rsidRPr="00FF5916" w:rsidRDefault="0043700E" w:rsidP="00AE16B8">
            <w:pPr>
              <w:jc w:val="center"/>
            </w:pPr>
            <w:r w:rsidRPr="00FF5916">
              <w:rPr>
                <w:b/>
                <w:bCs/>
              </w:rPr>
              <w:t>Всего:</w:t>
            </w:r>
          </w:p>
        </w:tc>
        <w:tc>
          <w:tcPr>
            <w:tcW w:w="2188" w:type="dxa"/>
            <w:vAlign w:val="center"/>
          </w:tcPr>
          <w:p w:rsidR="0043700E" w:rsidRPr="00FF5916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37 255,5</w:t>
            </w:r>
          </w:p>
        </w:tc>
        <w:tc>
          <w:tcPr>
            <w:tcW w:w="1750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9 600,0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099" w:type="dxa"/>
            <w:vAlign w:val="center"/>
          </w:tcPr>
          <w:p w:rsidR="0043700E" w:rsidRDefault="0043700E" w:rsidP="0065513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46 855,5</w:t>
            </w:r>
          </w:p>
        </w:tc>
      </w:tr>
    </w:tbl>
    <w:p w:rsidR="0043700E" w:rsidRDefault="0043700E" w:rsidP="007149BD">
      <w:pPr>
        <w:tabs>
          <w:tab w:val="num" w:pos="1800"/>
        </w:tabs>
        <w:ind w:left="709"/>
        <w:jc w:val="right"/>
      </w:pPr>
      <w:r>
        <w:rPr>
          <w:sz w:val="28"/>
          <w:szCs w:val="28"/>
        </w:rPr>
        <w:t>».</w:t>
      </w:r>
    </w:p>
    <w:p w:rsidR="0043700E" w:rsidRDefault="0043700E" w:rsidP="007149BD">
      <w:pPr>
        <w:tabs>
          <w:tab w:val="num" w:pos="1800"/>
        </w:tabs>
        <w:ind w:firstLine="720"/>
        <w:jc w:val="both"/>
      </w:pPr>
      <w:r>
        <w:rPr>
          <w:sz w:val="28"/>
          <w:szCs w:val="28"/>
        </w:rPr>
        <w:t>1.3. Приложение 2 «Мероприятия муниципальной программы «Развитие коммунальной инфраструктуры города Новоалтайска на 2021-2025 годы» изложить в новой редакции согласно приложению 1 к настоящему постановлению.</w:t>
      </w:r>
    </w:p>
    <w:p w:rsidR="0043700E" w:rsidRDefault="0043700E" w:rsidP="007149B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1.4. Приложение 3 «Объем финансовых ресурсов, необходимых для реализации муниципальной программы» изложить в новой редакции согласно приложению 2 к настоящему постановлению.</w:t>
      </w:r>
    </w:p>
    <w:p w:rsidR="0043700E" w:rsidRDefault="0043700E" w:rsidP="007149B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43700E" w:rsidRDefault="0043700E" w:rsidP="007149BD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sz w:val="28"/>
          <w:szCs w:val="28"/>
        </w:rPr>
        <w:br/>
        <w:t>на Первого заместителя главы Администрации города С.И. Лисовского.</w:t>
      </w: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r>
        <w:rPr>
          <w:sz w:val="28"/>
          <w:szCs w:val="28"/>
        </w:rPr>
        <w:t>Глава города                                                                                               В.Г. Бодунов</w:t>
      </w: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>
      <w:pPr>
        <w:widowControl w:val="0"/>
        <w:jc w:val="center"/>
        <w:rPr>
          <w:sz w:val="24"/>
          <w:szCs w:val="24"/>
          <w:lang w:eastAsia="en-US"/>
        </w:rPr>
      </w:pPr>
    </w:p>
    <w:p w:rsidR="0043700E" w:rsidRDefault="0043700E" w:rsidP="007149BD">
      <w:pPr>
        <w:widowControl w:val="0"/>
      </w:pPr>
    </w:p>
    <w:p w:rsidR="0043700E" w:rsidRDefault="0043700E" w:rsidP="007149BD">
      <w:pPr>
        <w:widowControl w:val="0"/>
        <w:sectPr w:rsidR="0043700E">
          <w:pgSz w:w="11906" w:h="16838"/>
          <w:pgMar w:top="851" w:right="707" w:bottom="709" w:left="1418" w:header="720" w:footer="720" w:gutter="0"/>
          <w:cols w:space="720"/>
          <w:docGrid w:linePitch="360"/>
        </w:sectPr>
      </w:pPr>
    </w:p>
    <w:p w:rsidR="0043700E" w:rsidRDefault="0043700E">
      <w:pPr>
        <w:pStyle w:val="afa"/>
        <w:ind w:left="10630"/>
        <w:jc w:val="left"/>
        <w:rPr>
          <w:sz w:val="24"/>
        </w:rPr>
      </w:pPr>
      <w:r>
        <w:rPr>
          <w:sz w:val="24"/>
        </w:rPr>
        <w:lastRenderedPageBreak/>
        <w:t xml:space="preserve">Приложение </w:t>
      </w:r>
    </w:p>
    <w:p w:rsidR="0043700E" w:rsidRDefault="0043700E">
      <w:pPr>
        <w:pStyle w:val="afa"/>
        <w:ind w:left="10630"/>
        <w:jc w:val="left"/>
      </w:pPr>
      <w:r>
        <w:rPr>
          <w:sz w:val="24"/>
        </w:rPr>
        <w:t xml:space="preserve">к муниципальной программе </w:t>
      </w:r>
    </w:p>
    <w:p w:rsidR="0043700E" w:rsidRDefault="0043700E">
      <w:pPr>
        <w:widowControl w:val="0"/>
        <w:ind w:left="10630"/>
        <w:rPr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43700E" w:rsidRDefault="0043700E">
      <w:pPr>
        <w:widowControl w:val="0"/>
        <w:ind w:left="10630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43700E" w:rsidRDefault="0043700E">
      <w:pPr>
        <w:pStyle w:val="afa"/>
        <w:ind w:left="10630"/>
        <w:jc w:val="left"/>
        <w:rPr>
          <w:sz w:val="24"/>
        </w:rPr>
      </w:pPr>
    </w:p>
    <w:p w:rsidR="0043700E" w:rsidRDefault="0043700E">
      <w:pPr>
        <w:pStyle w:val="afa"/>
        <w:ind w:left="10630"/>
        <w:jc w:val="left"/>
        <w:rPr>
          <w:sz w:val="24"/>
        </w:rPr>
      </w:pPr>
      <w:r>
        <w:rPr>
          <w:sz w:val="24"/>
        </w:rPr>
        <w:t>«Приложение 2</w:t>
      </w:r>
    </w:p>
    <w:p w:rsidR="0043700E" w:rsidRDefault="0043700E">
      <w:pPr>
        <w:pStyle w:val="afa"/>
        <w:ind w:left="10630"/>
        <w:jc w:val="left"/>
      </w:pPr>
      <w:r>
        <w:rPr>
          <w:sz w:val="24"/>
        </w:rPr>
        <w:t xml:space="preserve">к муниципальной программе </w:t>
      </w:r>
    </w:p>
    <w:p w:rsidR="0043700E" w:rsidRDefault="0043700E">
      <w:pPr>
        <w:widowControl w:val="0"/>
        <w:ind w:left="10630"/>
        <w:rPr>
          <w:lang w:eastAsia="en-US"/>
        </w:rPr>
      </w:pPr>
      <w:r>
        <w:rPr>
          <w:sz w:val="24"/>
          <w:szCs w:val="28"/>
          <w:lang w:eastAsia="en-US"/>
        </w:rPr>
        <w:t xml:space="preserve">«Развитие коммунальной инфраструктуры </w:t>
      </w:r>
    </w:p>
    <w:p w:rsidR="0043700E" w:rsidRDefault="0043700E">
      <w:pPr>
        <w:widowControl w:val="0"/>
        <w:ind w:left="10630"/>
      </w:pPr>
      <w:r>
        <w:rPr>
          <w:sz w:val="24"/>
          <w:szCs w:val="28"/>
          <w:lang w:eastAsia="en-US"/>
        </w:rPr>
        <w:t>города Новоалтайска на 2021-2025 годы»</w:t>
      </w:r>
    </w:p>
    <w:p w:rsidR="0043700E" w:rsidRDefault="0043700E">
      <w:pPr>
        <w:pStyle w:val="afa"/>
        <w:ind w:firstLine="426"/>
        <w:jc w:val="right"/>
      </w:pPr>
    </w:p>
    <w:p w:rsidR="0043700E" w:rsidRDefault="0043700E">
      <w:pPr>
        <w:widowControl w:val="0"/>
        <w:jc w:val="center"/>
      </w:pPr>
    </w:p>
    <w:p w:rsidR="0043700E" w:rsidRDefault="0043700E">
      <w:pPr>
        <w:widowControl w:val="0"/>
        <w:jc w:val="center"/>
      </w:pPr>
    </w:p>
    <w:p w:rsidR="0043700E" w:rsidRDefault="0043700E">
      <w:pPr>
        <w:widowControl w:val="0"/>
        <w:jc w:val="center"/>
      </w:pPr>
      <w:r>
        <w:rPr>
          <w:sz w:val="24"/>
          <w:szCs w:val="24"/>
          <w:lang w:eastAsia="en-US"/>
        </w:rPr>
        <w:t xml:space="preserve">Мероприятия муниципальной программы </w:t>
      </w:r>
    </w:p>
    <w:p w:rsidR="0043700E" w:rsidRDefault="0043700E">
      <w:pPr>
        <w:widowControl w:val="0"/>
        <w:jc w:val="center"/>
      </w:pPr>
      <w:r>
        <w:rPr>
          <w:sz w:val="24"/>
          <w:szCs w:val="24"/>
          <w:lang w:eastAsia="en-US"/>
        </w:rPr>
        <w:t>«Развитие коммунальной инфраструктуры города Новоалтайска на 2021-2025 годы»</w:t>
      </w:r>
    </w:p>
    <w:p w:rsidR="0043700E" w:rsidRDefault="0043700E">
      <w:pPr>
        <w:widowControl w:val="0"/>
      </w:pPr>
    </w:p>
    <w:tbl>
      <w:tblPr>
        <w:tblW w:w="15333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"/>
        <w:gridCol w:w="4950"/>
        <w:gridCol w:w="1417"/>
        <w:gridCol w:w="1773"/>
        <w:gridCol w:w="909"/>
        <w:gridCol w:w="991"/>
        <w:gridCol w:w="711"/>
        <w:gridCol w:w="879"/>
        <w:gridCol w:w="960"/>
        <w:gridCol w:w="992"/>
        <w:gridCol w:w="1297"/>
      </w:tblGrid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Ответственный исполнитель, участники</w:t>
            </w:r>
          </w:p>
        </w:tc>
        <w:tc>
          <w:tcPr>
            <w:tcW w:w="5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Сумма расходов, тыс. рублей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yellow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yellow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lef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2021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1" w:type="dxa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highlight w:val="white"/>
                  <w:lang w:eastAsia="en-US"/>
                </w:rPr>
                <w:t>2022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1" w:type="dxa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2023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9" w:type="dxa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2024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0" w:type="dxa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2025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yellow"/>
                <w:lang w:eastAsia="en-US"/>
              </w:rPr>
            </w:pP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bCs/>
                <w:sz w:val="24"/>
                <w:szCs w:val="24"/>
                <w:lang w:eastAsia="en-US"/>
              </w:rPr>
              <w:t>Цель:</w:t>
            </w:r>
            <w:r w:rsidRPr="00585BA8">
              <w:rPr>
                <w:sz w:val="24"/>
                <w:szCs w:val="24"/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19015,7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19913,8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3642,0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46855,5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9415,7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>
            <w:pPr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19913,8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2142,0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3642,0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37255,5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 w:val="24"/>
                <w:szCs w:val="24"/>
                <w:lang w:eastAsia="en-US"/>
              </w:rPr>
            </w:pPr>
            <w:r w:rsidRPr="00585BA8">
              <w:rPr>
                <w:bCs/>
                <w:iCs/>
                <w:sz w:val="24"/>
                <w:szCs w:val="24"/>
                <w:lang w:eastAsia="en-US"/>
              </w:rPr>
              <w:t>Задача 1: Развитие систем водоснабжения, снижение аварийности на сетях, увеличение пропускной способности трубопроводов.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bCs/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18915,7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2679,1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3542,0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29220,8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 в том числе:</w:t>
            </w:r>
          </w:p>
        </w:tc>
      </w:tr>
      <w:tr w:rsidR="0043700E" w:rsidTr="00585BA8">
        <w:trPr>
          <w:trHeight w:val="276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9600,0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9315,7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2679,1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2042,0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3542,0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416519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16519">
              <w:rPr>
                <w:color w:val="000000"/>
                <w:sz w:val="24"/>
                <w:szCs w:val="24"/>
                <w:lang w:eastAsia="en-US"/>
              </w:rPr>
              <w:t>19620,8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</w:tbl>
    <w:p w:rsidR="0043700E" w:rsidRDefault="0043700E"/>
    <w:p w:rsidR="0043700E" w:rsidRDefault="0043700E"/>
    <w:tbl>
      <w:tblPr>
        <w:tblW w:w="15333" w:type="dxa"/>
        <w:jc w:val="center"/>
        <w:tblBorders>
          <w:bottom w:val="single" w:sz="4" w:space="0" w:color="5D8AC2"/>
          <w:insideH w:val="single" w:sz="4" w:space="0" w:color="5D8AC2"/>
          <w:insideV w:val="single" w:sz="4" w:space="0" w:color="5D8AC2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"/>
        <w:gridCol w:w="4950"/>
        <w:gridCol w:w="1417"/>
        <w:gridCol w:w="1773"/>
        <w:gridCol w:w="39"/>
        <w:gridCol w:w="19"/>
        <w:gridCol w:w="831"/>
        <w:gridCol w:w="20"/>
        <w:gridCol w:w="971"/>
        <w:gridCol w:w="20"/>
        <w:gridCol w:w="689"/>
        <w:gridCol w:w="22"/>
        <w:gridCol w:w="849"/>
        <w:gridCol w:w="23"/>
        <w:gridCol w:w="7"/>
        <w:gridCol w:w="941"/>
        <w:gridCol w:w="19"/>
        <w:gridCol w:w="9"/>
        <w:gridCol w:w="983"/>
        <w:gridCol w:w="8"/>
        <w:gridCol w:w="7"/>
        <w:gridCol w:w="1282"/>
      </w:tblGrid>
      <w:tr w:rsidR="0043700E" w:rsidTr="00585BA8">
        <w:trPr>
          <w:trHeight w:val="276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lastRenderedPageBreak/>
              <w:t>3.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Мероприятие 1.1: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Строительство комплекса водозаборных сооружений по ул. Плодопитомник в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г. Новоалтайске Алтайского края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2021-2025 гг.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3344,2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3512,2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Всего, в том числе</w:t>
            </w:r>
          </w:p>
        </w:tc>
      </w:tr>
      <w:tr w:rsidR="0043700E" w:rsidTr="00585BA8">
        <w:trPr>
          <w:trHeight w:val="57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-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3344,2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42,0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42,00</w:t>
            </w:r>
          </w:p>
        </w:tc>
        <w:tc>
          <w:tcPr>
            <w:tcW w:w="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highlight w:val="white"/>
                <w:lang w:eastAsia="en-US"/>
              </w:rPr>
              <w:t>42,00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highlight w:val="white"/>
                <w:lang w:eastAsia="en-US"/>
              </w:rPr>
            </w:pPr>
            <w:r>
              <w:rPr>
                <w:color w:val="000000"/>
                <w:sz w:val="24"/>
                <w:szCs w:val="24"/>
                <w:highlight w:val="white"/>
                <w:lang w:eastAsia="en-US"/>
              </w:rPr>
              <w:t>3512,2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Бюджет городского округа 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1.2: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ул.Солнечная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 в городе Новоалтайске Алтайского края» (ПСД, экспертиза)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85BA8">
                <w:rPr>
                  <w:sz w:val="24"/>
                  <w:szCs w:val="24"/>
                  <w:lang w:eastAsia="en-US"/>
                </w:rPr>
                <w:t>2021</w:t>
              </w:r>
              <w:r>
                <w:rPr>
                  <w:sz w:val="24"/>
                  <w:szCs w:val="24"/>
                  <w:lang w:eastAsia="en-US"/>
                </w:rPr>
                <w:t xml:space="preserve"> </w:t>
              </w:r>
              <w:r w:rsidRPr="00585BA8">
                <w:rPr>
                  <w:sz w:val="24"/>
                  <w:szCs w:val="24"/>
                  <w:lang w:eastAsia="en-US"/>
                </w:rPr>
                <w:t>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43700E" w:rsidRPr="00585BA8" w:rsidRDefault="0043700E">
            <w:pPr>
              <w:rPr>
                <w:szCs w:val="22"/>
                <w:lang w:eastAsia="en-US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3352,5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D37679">
            <w:pPr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2"/>
                <w:lang w:eastAsia="en-US"/>
              </w:rPr>
              <w:t>3352,5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1.3: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Строительство системы водоснабжения жилого района «Раздолье» в г. Новоалтайске (ПСД, экспертиза)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2021 - 2022 гг.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2566,6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5066,6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Бюджет городского округа 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1.4: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Строительство сетей водоснабжения по ул. 1-6 Береговая в г. Новоалтайске. (ПСД)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2023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1.5: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 Строительство сетей водоснабжения микрорайона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Токарево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 в г. Новоалтайске (ПСД)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2025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val="en-US" w:eastAsia="en-US"/>
              </w:rPr>
              <w:t>200</w:t>
            </w:r>
            <w:r w:rsidRPr="00585BA8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585BA8">
              <w:rPr>
                <w:color w:val="000000"/>
                <w:sz w:val="24"/>
                <w:szCs w:val="24"/>
                <w:lang w:eastAsia="en-US"/>
              </w:rPr>
              <w:t>2</w:t>
            </w:r>
            <w:r w:rsidRPr="00585BA8">
              <w:rPr>
                <w:color w:val="000000"/>
                <w:sz w:val="24"/>
                <w:szCs w:val="24"/>
                <w:lang w:val="en-US" w:eastAsia="en-US"/>
              </w:rPr>
              <w:t>0</w:t>
            </w:r>
            <w:r w:rsidRPr="00585BA8">
              <w:rPr>
                <w:color w:val="00000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1.6: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Чесноковка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 (ПСД)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2024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val="en-US" w:eastAsia="en-US"/>
              </w:rPr>
              <w:t>2000</w:t>
            </w:r>
            <w:r w:rsidRPr="00585BA8">
              <w:rPr>
                <w:sz w:val="24"/>
                <w:szCs w:val="24"/>
                <w:lang w:eastAsia="en-US"/>
              </w:rPr>
              <w:t>,</w:t>
            </w:r>
            <w:r w:rsidRPr="00585BA8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val="en-US" w:eastAsia="en-US"/>
              </w:rPr>
              <w:t>2000.0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1.7:</w:t>
            </w:r>
          </w:p>
          <w:p w:rsidR="0043700E" w:rsidRPr="00585BA8" w:rsidRDefault="0043700E" w:rsidP="00585BA8">
            <w:pPr>
              <w:widowControl w:val="0"/>
              <w:rPr>
                <w:sz w:val="24"/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закольцовок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  <w:p w:rsidR="0043700E" w:rsidRPr="00585BA8" w:rsidRDefault="0043700E" w:rsidP="00585BA8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lastRenderedPageBreak/>
                <w:t>2025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val="en-US" w:eastAsia="en-US"/>
              </w:rPr>
              <w:t>150</w:t>
            </w:r>
            <w:r w:rsidRPr="00585BA8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val="en-US" w:eastAsia="en-US"/>
              </w:rPr>
              <w:t>15</w:t>
            </w:r>
            <w:r w:rsidRPr="00585BA8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1.8: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 12) в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г.Новоалтайск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>, ул. Павла Корчагина(восточнее жилого дома  № 46) Алтайского края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2021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6312,0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6312,0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Краевой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1.9: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Техническое перевооружение (без элементов реконструкции) водозаборного узла (скважины № 8)  в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г.Новоалтайске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, севернее здания  по ул.Коммунистическая,118 на расстоянии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88 м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85BA8">
                <w:rPr>
                  <w:sz w:val="24"/>
                  <w:szCs w:val="24"/>
                  <w:lang w:eastAsia="en-US"/>
                </w:rPr>
                <w:t>2021 г</w:t>
              </w:r>
            </w:smartTag>
            <w:r w:rsidRPr="00585B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3387,0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3387,0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43700E" w:rsidTr="00585BA8">
        <w:trPr>
          <w:trHeight w:val="562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3350,0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3350,0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12.</w:t>
            </w:r>
          </w:p>
        </w:tc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Мероприятие 1.10: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Капитальный ремонт водозаборного узла (скважины № 14) ул. Плодопитомник, 16  в                   г. Новоалтайске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2021-2022 гг.</w:t>
            </w:r>
          </w:p>
        </w:tc>
        <w:tc>
          <w:tcPr>
            <w:tcW w:w="1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ind w:left="5"/>
              <w:jc w:val="right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13.</w:t>
            </w:r>
          </w:p>
        </w:tc>
        <w:tc>
          <w:tcPr>
            <w:tcW w:w="49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Мероприятие 1.11: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 xml:space="preserve">Капитальный ремонт водозаборного узла (скважины № 51)  ул. ст. </w:t>
            </w:r>
            <w:proofErr w:type="spellStart"/>
            <w:r w:rsidRPr="00585BA8">
              <w:rPr>
                <w:sz w:val="24"/>
                <w:szCs w:val="24"/>
                <w:highlight w:val="white"/>
                <w:lang w:eastAsia="en-US"/>
              </w:rPr>
              <w:t>Присягино</w:t>
            </w:r>
            <w:proofErr w:type="spellEnd"/>
            <w:r w:rsidRPr="00585BA8">
              <w:rPr>
                <w:sz w:val="24"/>
                <w:szCs w:val="24"/>
                <w:highlight w:val="white"/>
                <w:lang w:eastAsia="en-US"/>
              </w:rPr>
              <w:t>, 4 в                           г. Новоалтайске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2021-2022 гг.</w:t>
            </w:r>
          </w:p>
        </w:tc>
        <w:tc>
          <w:tcPr>
            <w:tcW w:w="183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white"/>
                <w:lang w:eastAsia="en-US"/>
              </w:rPr>
            </w:pPr>
            <w:r w:rsidRPr="00585BA8">
              <w:rPr>
                <w:sz w:val="24"/>
                <w:szCs w:val="24"/>
                <w:highlight w:val="white"/>
                <w:lang w:eastAsia="en-US"/>
              </w:rPr>
              <w:t>Администрация города Новоалтайска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65,5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Всего, в том числе: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Краевой бюджет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4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183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highlight w:val="gree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55,5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0C4AD4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0C4AD4">
              <w:rPr>
                <w:sz w:val="24"/>
                <w:szCs w:val="24"/>
                <w:lang w:eastAsia="en-US"/>
              </w:rPr>
              <w:t>65,5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1102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ind w:left="5"/>
              <w:jc w:val="right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Задача 2: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Развитие объектов прочего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Всего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ind w:left="5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2.1: 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bCs/>
                <w:iCs/>
                <w:sz w:val="24"/>
                <w:szCs w:val="24"/>
                <w:lang w:eastAsia="en-US"/>
              </w:rPr>
              <w:t xml:space="preserve">Межевание границ земельных участков для </w:t>
            </w:r>
            <w:r w:rsidRPr="00585BA8">
              <w:rPr>
                <w:bCs/>
                <w:iCs/>
                <w:sz w:val="24"/>
                <w:szCs w:val="24"/>
                <w:lang w:eastAsia="en-US"/>
              </w:rPr>
              <w:lastRenderedPageBreak/>
              <w:t>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lastRenderedPageBreak/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585BA8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Бюджет городского </w:t>
            </w:r>
            <w:r w:rsidRPr="00585BA8">
              <w:rPr>
                <w:sz w:val="24"/>
                <w:szCs w:val="24"/>
                <w:lang w:eastAsia="en-US"/>
              </w:rPr>
              <w:lastRenderedPageBreak/>
              <w:t>округа</w:t>
            </w:r>
          </w:p>
        </w:tc>
      </w:tr>
      <w:tr w:rsidR="0043700E" w:rsidTr="00585BA8">
        <w:trPr>
          <w:trHeight w:val="227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ind w:left="5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Мероприятие 2.2: </w:t>
            </w:r>
          </w:p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bCs/>
                <w:iCs/>
                <w:sz w:val="24"/>
                <w:szCs w:val="24"/>
                <w:lang w:eastAsia="en-US"/>
              </w:rPr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2021-2025 гг.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C90453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276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ind w:left="5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Задача 3.</w:t>
            </w:r>
          </w:p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Развитие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17134,7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17134,7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77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3.1</w:t>
            </w:r>
          </w:p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Капитальный ремонт котельного оборудования на котельных №№ 1,2,13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127,5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127,5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</w:tc>
      </w:tr>
      <w:tr w:rsidR="0043700E" w:rsidTr="00585BA8">
        <w:trPr>
          <w:trHeight w:val="77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3.2</w:t>
            </w:r>
          </w:p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Капитальный ремонт тепловой трассы от ТК-342 до ТП №7 от ТП №7 до ТК-35 по адресу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г.Новоалтайск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ул.Космонавтов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10340,2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10340,2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43700E" w:rsidTr="00585BA8">
        <w:trPr>
          <w:trHeight w:val="77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3.3</w:t>
            </w:r>
          </w:p>
          <w:p w:rsidR="0043700E" w:rsidRPr="00585BA8" w:rsidRDefault="0043700E" w:rsidP="00585BA8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 xml:space="preserve">Замена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кожухотрубных</w:t>
            </w:r>
            <w:proofErr w:type="spellEnd"/>
            <w:r w:rsidRPr="00585BA8">
              <w:rPr>
                <w:sz w:val="24"/>
                <w:szCs w:val="24"/>
                <w:lang w:eastAsia="en-US"/>
              </w:rPr>
              <w:t xml:space="preserve"> теплообменников на пластинчатые теплообменники в многоквартирных домах </w:t>
            </w:r>
            <w:proofErr w:type="spellStart"/>
            <w:r w:rsidRPr="00585BA8">
              <w:rPr>
                <w:sz w:val="24"/>
                <w:szCs w:val="24"/>
                <w:lang w:eastAsia="en-US"/>
              </w:rPr>
              <w:t>г.Новоалтайска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Комитет ЖКГХТЭС</w:t>
            </w:r>
          </w:p>
          <w:p w:rsidR="0043700E" w:rsidRPr="00585BA8" w:rsidRDefault="0043700E" w:rsidP="00585BA8">
            <w:pPr>
              <w:widowControl w:val="0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Cs w:val="22"/>
                <w:lang w:eastAsia="en-US"/>
              </w:rPr>
            </w:pPr>
            <w:r w:rsidRPr="00C9045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2017,0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C90453">
              <w:rPr>
                <w:color w:val="000000"/>
                <w:sz w:val="24"/>
                <w:szCs w:val="24"/>
                <w:lang w:eastAsia="en-US"/>
              </w:rPr>
              <w:t>2017,0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  <w:p w:rsidR="0043700E" w:rsidRPr="00585BA8" w:rsidRDefault="0043700E" w:rsidP="00585BA8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43700E" w:rsidTr="00585BA8">
        <w:trPr>
          <w:trHeight w:val="77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46312D">
            <w:pPr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Мероприятие 3.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43700E" w:rsidRPr="00585BA8" w:rsidRDefault="0043700E" w:rsidP="00585BA8">
            <w:pPr>
              <w:rPr>
                <w:sz w:val="24"/>
                <w:szCs w:val="24"/>
                <w:lang w:eastAsia="en-US"/>
              </w:rPr>
            </w:pPr>
            <w:r w:rsidRPr="00065173">
              <w:rPr>
                <w:sz w:val="24"/>
                <w:szCs w:val="24"/>
                <w:lang w:eastAsia="en-US"/>
              </w:rPr>
              <w:t xml:space="preserve">Реконструкция теплового пункта №1, расположенного по адресу: г. Новоалтайск,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5173">
              <w:rPr>
                <w:sz w:val="24"/>
                <w:szCs w:val="24"/>
                <w:lang w:eastAsia="en-US"/>
              </w:rPr>
              <w:t>ул. Ударника, 12а, с переводом на природный газ с заменой существующих тепловых сетей и строительством магистрального трубопровода до котельной №13, расположенной по адресу</w:t>
            </w:r>
            <w:r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eastAsia="en-US"/>
              </w:rPr>
              <w:br/>
            </w:r>
            <w:r w:rsidRPr="00065173">
              <w:rPr>
                <w:sz w:val="24"/>
                <w:szCs w:val="24"/>
                <w:lang w:eastAsia="en-US"/>
              </w:rPr>
              <w:t>г. Новоалтайск, ул. Ударника, 3а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585B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2022 г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Default="0043700E" w:rsidP="00585B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</w:p>
          <w:p w:rsidR="0043700E" w:rsidRPr="00585BA8" w:rsidRDefault="0043700E" w:rsidP="00585BA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Администрация города Новоалтайска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4650,0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C90453" w:rsidRDefault="0043700E" w:rsidP="00585BA8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4650,0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585BA8" w:rsidRDefault="0043700E" w:rsidP="0046312D">
            <w:pPr>
              <w:widowControl w:val="0"/>
              <w:rPr>
                <w:szCs w:val="22"/>
                <w:lang w:eastAsia="en-US"/>
              </w:rPr>
            </w:pPr>
            <w:r w:rsidRPr="00585BA8">
              <w:rPr>
                <w:sz w:val="24"/>
                <w:szCs w:val="24"/>
                <w:lang w:eastAsia="en-US"/>
              </w:rPr>
              <w:t>Бюджет городского округа</w:t>
            </w:r>
          </w:p>
          <w:p w:rsidR="0043700E" w:rsidRPr="00585BA8" w:rsidRDefault="0043700E" w:rsidP="00585BA8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</w:tr>
    </w:tbl>
    <w:p w:rsidR="0043700E" w:rsidRDefault="0043700E">
      <w:pPr>
        <w:framePr w:w="10744" w:wrap="auto" w:hAnchor="text"/>
        <w:widowControl w:val="0"/>
        <w:rPr>
          <w:sz w:val="24"/>
          <w:szCs w:val="24"/>
          <w:lang w:eastAsia="en-US"/>
        </w:rPr>
        <w:sectPr w:rsidR="0043700E">
          <w:pgSz w:w="16838" w:h="11906" w:orient="landscape"/>
          <w:pgMar w:top="709" w:right="851" w:bottom="709" w:left="709" w:header="720" w:footer="720" w:gutter="0"/>
          <w:cols w:space="720"/>
          <w:docGrid w:linePitch="360"/>
        </w:sectPr>
      </w:pPr>
    </w:p>
    <w:p w:rsidR="0043700E" w:rsidRDefault="0043700E" w:rsidP="001E3DB7">
      <w:pPr>
        <w:jc w:val="right"/>
      </w:pPr>
      <w:r>
        <w:rPr>
          <w:sz w:val="28"/>
          <w:szCs w:val="27"/>
        </w:rPr>
        <w:lastRenderedPageBreak/>
        <w:t xml:space="preserve">Приложение 2 </w:t>
      </w:r>
    </w:p>
    <w:p w:rsidR="0043700E" w:rsidRDefault="0043700E" w:rsidP="001E3DB7">
      <w:pPr>
        <w:jc w:val="right"/>
      </w:pPr>
      <w:r>
        <w:rPr>
          <w:sz w:val="28"/>
          <w:szCs w:val="27"/>
        </w:rPr>
        <w:t xml:space="preserve">к постановлению Администрации </w:t>
      </w:r>
    </w:p>
    <w:p w:rsidR="0043700E" w:rsidRDefault="0043700E" w:rsidP="001E3DB7">
      <w:pPr>
        <w:jc w:val="right"/>
      </w:pPr>
      <w:r>
        <w:rPr>
          <w:sz w:val="28"/>
          <w:szCs w:val="27"/>
        </w:rPr>
        <w:t>города Новоалтайска</w:t>
      </w:r>
    </w:p>
    <w:p w:rsidR="0043700E" w:rsidRDefault="0043700E" w:rsidP="001E3DB7">
      <w:pPr>
        <w:pStyle w:val="afa"/>
        <w:ind w:firstLine="426"/>
        <w:jc w:val="center"/>
      </w:pPr>
      <w:r>
        <w:rPr>
          <w:szCs w:val="27"/>
        </w:rPr>
        <w:t xml:space="preserve">                                                                                         от  25.03.2021 № 445 </w:t>
      </w:r>
    </w:p>
    <w:p w:rsidR="0043700E" w:rsidRDefault="0043700E" w:rsidP="001E3DB7">
      <w:pPr>
        <w:pStyle w:val="afa"/>
        <w:ind w:firstLine="426"/>
        <w:jc w:val="right"/>
      </w:pPr>
    </w:p>
    <w:p w:rsidR="0043700E" w:rsidRDefault="0043700E" w:rsidP="001E3DB7">
      <w:pPr>
        <w:pStyle w:val="afa"/>
        <w:ind w:firstLine="426"/>
        <w:jc w:val="right"/>
      </w:pPr>
      <w:r>
        <w:t xml:space="preserve">«Приложение 3 </w:t>
      </w:r>
    </w:p>
    <w:p w:rsidR="0043700E" w:rsidRDefault="0043700E" w:rsidP="001E3DB7">
      <w:pPr>
        <w:pStyle w:val="afa"/>
        <w:ind w:firstLine="426"/>
        <w:jc w:val="right"/>
      </w:pPr>
      <w:r>
        <w:t xml:space="preserve">к муниципальной программе </w:t>
      </w:r>
    </w:p>
    <w:p w:rsidR="0043700E" w:rsidRDefault="0043700E" w:rsidP="001E3DB7">
      <w:pPr>
        <w:jc w:val="right"/>
        <w:outlineLvl w:val="2"/>
      </w:pPr>
      <w:r>
        <w:rPr>
          <w:sz w:val="28"/>
          <w:lang w:eastAsia="en-US"/>
        </w:rPr>
        <w:t xml:space="preserve">«Развитие коммунальной инфраструктуры </w:t>
      </w:r>
    </w:p>
    <w:p w:rsidR="0043700E" w:rsidRDefault="0043700E" w:rsidP="001E3DB7">
      <w:pPr>
        <w:jc w:val="right"/>
        <w:outlineLvl w:val="2"/>
      </w:pPr>
      <w:r>
        <w:rPr>
          <w:sz w:val="28"/>
          <w:lang w:eastAsia="en-US"/>
        </w:rPr>
        <w:t xml:space="preserve"> города Новоалтайска на 2021-2025 годы»</w:t>
      </w:r>
    </w:p>
    <w:p w:rsidR="0043700E" w:rsidRDefault="0043700E" w:rsidP="001E3DB7">
      <w:pPr>
        <w:jc w:val="right"/>
        <w:outlineLvl w:val="2"/>
      </w:pPr>
    </w:p>
    <w:p w:rsidR="0043700E" w:rsidRDefault="0043700E" w:rsidP="001E3DB7">
      <w:pPr>
        <w:jc w:val="center"/>
        <w:outlineLvl w:val="2"/>
      </w:pPr>
      <w:r>
        <w:rPr>
          <w:sz w:val="28"/>
          <w:lang w:eastAsia="en-US"/>
        </w:rPr>
        <w:t>Объем финансовых ресурсов, необходимых</w:t>
      </w:r>
    </w:p>
    <w:p w:rsidR="0043700E" w:rsidRDefault="0043700E" w:rsidP="001E3DB7">
      <w:pPr>
        <w:jc w:val="center"/>
        <w:outlineLvl w:val="2"/>
      </w:pPr>
      <w:r>
        <w:rPr>
          <w:sz w:val="28"/>
          <w:lang w:eastAsia="en-US"/>
        </w:rPr>
        <w:t>для реализации муниципальной программы</w:t>
      </w:r>
    </w:p>
    <w:p w:rsidR="0043700E" w:rsidRDefault="0043700E" w:rsidP="001E3DB7">
      <w:pPr>
        <w:jc w:val="center"/>
        <w:outlineLvl w:val="2"/>
      </w:pPr>
    </w:p>
    <w:tbl>
      <w:tblPr>
        <w:tblW w:w="9549" w:type="dxa"/>
        <w:tblInd w:w="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648"/>
        <w:gridCol w:w="948"/>
        <w:gridCol w:w="894"/>
        <w:gridCol w:w="1062"/>
        <w:gridCol w:w="936"/>
        <w:gridCol w:w="927"/>
        <w:gridCol w:w="1134"/>
      </w:tblGrid>
      <w:tr w:rsidR="0043700E" w:rsidTr="00AE16B8">
        <w:trPr>
          <w:cantSplit/>
          <w:trHeight w:val="233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Источники и направления </w:t>
            </w:r>
          </w:p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расходов</w:t>
            </w:r>
          </w:p>
        </w:tc>
        <w:tc>
          <w:tcPr>
            <w:tcW w:w="5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Сумма расходов, тыс. рублей</w:t>
            </w:r>
          </w:p>
        </w:tc>
      </w:tr>
      <w:tr w:rsidR="0043700E" w:rsidTr="00AE16B8">
        <w:trPr>
          <w:cantSplit/>
          <w:trHeight w:val="94"/>
        </w:trPr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</w:t>
            </w:r>
          </w:p>
        </w:tc>
      </w:tr>
      <w:tr w:rsidR="0043700E" w:rsidTr="00AE16B8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 финансовых затрат,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19015,7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19913,8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3642,0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46855,5</w:t>
            </w:r>
          </w:p>
        </w:tc>
      </w:tr>
      <w:tr w:rsidR="0043700E" w:rsidTr="00AE16B8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color w:val="000000"/>
                <w:sz w:val="22"/>
                <w:szCs w:val="22"/>
              </w:rPr>
            </w:pPr>
            <w:r w:rsidRPr="00F1794F">
              <w:rPr>
                <w:color w:val="000000"/>
                <w:sz w:val="22"/>
                <w:szCs w:val="22"/>
              </w:rPr>
              <w:t>9415,7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19913,8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3642,0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37255,5</w:t>
            </w:r>
          </w:p>
        </w:tc>
      </w:tr>
      <w:tr w:rsidR="0043700E" w:rsidTr="00AE16B8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9600,0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</w:rPr>
              <w:t>9600,0</w:t>
            </w:r>
          </w:p>
        </w:tc>
      </w:tr>
      <w:tr w:rsidR="0043700E" w:rsidTr="00AE16B8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из федерального бюджета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</w:rPr>
            </w:pPr>
            <w:r w:rsidRPr="00F1794F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43700E" w:rsidTr="00AE16B8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Капитальные вложения,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9154,7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lang w:eastAsia="en-US"/>
              </w:rPr>
              <w:t>7216,6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2</w:t>
            </w: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0</w:t>
            </w:r>
            <w:r w:rsidRPr="00F1794F">
              <w:rPr>
                <w:bCs/>
                <w:sz w:val="22"/>
                <w:szCs w:val="22"/>
                <w:highlight w:val="white"/>
              </w:rPr>
              <w:t>00</w:t>
            </w: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2</w:t>
            </w: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0</w:t>
            </w:r>
            <w:r w:rsidRPr="00F1794F">
              <w:rPr>
                <w:bCs/>
                <w:sz w:val="22"/>
                <w:szCs w:val="22"/>
                <w:highlight w:val="white"/>
              </w:rPr>
              <w:t>00</w:t>
            </w: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23871,3</w:t>
            </w:r>
          </w:p>
        </w:tc>
      </w:tr>
      <w:tr w:rsidR="0043700E" w:rsidTr="00AE16B8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9154,7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lang w:eastAsia="en-US"/>
              </w:rPr>
              <w:t>7216,6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2</w:t>
            </w: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0</w:t>
            </w:r>
            <w:r w:rsidRPr="00F1794F">
              <w:rPr>
                <w:bCs/>
                <w:sz w:val="22"/>
                <w:szCs w:val="22"/>
                <w:highlight w:val="white"/>
              </w:rPr>
              <w:t>00</w:t>
            </w: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2</w:t>
            </w: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0</w:t>
            </w: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00,0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eastAsia="en-US"/>
              </w:rPr>
              <w:t>3500,0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23871,3</w:t>
            </w:r>
          </w:p>
        </w:tc>
      </w:tr>
      <w:tr w:rsidR="0043700E" w:rsidTr="00AE16B8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bCs/>
                <w:sz w:val="22"/>
                <w:szCs w:val="22"/>
                <w:highlight w:val="white"/>
                <w:lang w:val="en-US"/>
              </w:rPr>
              <w:t>-</w:t>
            </w:r>
          </w:p>
        </w:tc>
      </w:tr>
      <w:tr w:rsidR="0043700E" w:rsidTr="00AE16B8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</w:tr>
      <w:tr w:rsidR="0043700E" w:rsidTr="00AE16B8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jc w:val="center"/>
            </w:pPr>
            <w:r>
              <w:rPr>
                <w:lang w:eastAsia="en-US"/>
              </w:rPr>
              <w:t>Прочие расходы, 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</w:rPr>
              <w:t>9861,0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12697,2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</w:t>
            </w:r>
            <w:r w:rsidRPr="00F1794F">
              <w:rPr>
                <w:sz w:val="22"/>
                <w:szCs w:val="22"/>
                <w:highlight w:val="white"/>
              </w:rPr>
              <w:t>,</w:t>
            </w:r>
            <w:r w:rsidRPr="00F1794F">
              <w:rPr>
                <w:sz w:val="22"/>
                <w:szCs w:val="22"/>
                <w:highlight w:val="white"/>
                <w:lang w:val="en-US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</w:t>
            </w:r>
            <w:r w:rsidRPr="00F1794F">
              <w:rPr>
                <w:sz w:val="22"/>
                <w:szCs w:val="22"/>
                <w:highlight w:val="white"/>
              </w:rPr>
              <w:t>,</w:t>
            </w:r>
            <w:r w:rsidRPr="00F1794F">
              <w:rPr>
                <w:sz w:val="22"/>
                <w:szCs w:val="22"/>
                <w:highlight w:val="white"/>
                <w:lang w:val="en-US"/>
              </w:rPr>
              <w:t>0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</w:t>
            </w:r>
            <w:r w:rsidRPr="00F1794F">
              <w:rPr>
                <w:sz w:val="22"/>
                <w:szCs w:val="22"/>
                <w:highlight w:val="white"/>
              </w:rPr>
              <w:t>,</w:t>
            </w:r>
            <w:r w:rsidRPr="00F1794F">
              <w:rPr>
                <w:sz w:val="22"/>
                <w:szCs w:val="22"/>
                <w:highlight w:val="white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eastAsia="en-US"/>
              </w:rPr>
              <w:t>22984,2</w:t>
            </w:r>
          </w:p>
        </w:tc>
      </w:tr>
      <w:tr w:rsidR="0043700E" w:rsidTr="00AE16B8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jc w:val="center"/>
            </w:pPr>
            <w:r>
              <w:rPr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261,0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eastAsia="en-US"/>
              </w:rPr>
              <w:t>12697,2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142,0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142,0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142,0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lang w:eastAsia="en-US"/>
              </w:rPr>
              <w:t>13384,2</w:t>
            </w:r>
          </w:p>
        </w:tc>
      </w:tr>
      <w:tr w:rsidR="0043700E" w:rsidTr="00AE16B8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jc w:val="center"/>
            </w:pPr>
            <w:r>
              <w:rPr>
                <w:lang w:eastAsia="en-US"/>
              </w:rPr>
              <w:t>из краевого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9600,0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9600,0</w:t>
            </w:r>
          </w:p>
        </w:tc>
      </w:tr>
      <w:tr w:rsidR="0043700E" w:rsidTr="00AE16B8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00E" w:rsidRDefault="0043700E" w:rsidP="00AE16B8">
            <w:pPr>
              <w:widowControl w:val="0"/>
              <w:jc w:val="center"/>
            </w:pPr>
            <w:r>
              <w:rPr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00E" w:rsidRPr="00F1794F" w:rsidRDefault="0043700E" w:rsidP="0065513F">
            <w:pPr>
              <w:widowControl w:val="0"/>
              <w:jc w:val="center"/>
              <w:rPr>
                <w:sz w:val="22"/>
                <w:szCs w:val="22"/>
                <w:highlight w:val="white"/>
              </w:rPr>
            </w:pPr>
            <w:r w:rsidRPr="00F1794F">
              <w:rPr>
                <w:sz w:val="22"/>
                <w:szCs w:val="22"/>
                <w:highlight w:val="white"/>
                <w:lang w:eastAsia="en-US"/>
              </w:rPr>
              <w:t>-</w:t>
            </w:r>
          </w:p>
        </w:tc>
      </w:tr>
    </w:tbl>
    <w:p w:rsidR="0043700E" w:rsidRDefault="0043700E" w:rsidP="001E3DB7">
      <w:pPr>
        <w:tabs>
          <w:tab w:val="left" w:pos="8820"/>
        </w:tabs>
        <w:jc w:val="right"/>
        <w:outlineLvl w:val="2"/>
      </w:pPr>
      <w:r>
        <w:rPr>
          <w:sz w:val="28"/>
        </w:rPr>
        <w:t>».</w:t>
      </w:r>
    </w:p>
    <w:p w:rsidR="0043700E" w:rsidRDefault="0043700E" w:rsidP="000E6878"/>
    <w:sectPr w:rsidR="0043700E" w:rsidSect="001E3DB7">
      <w:pgSz w:w="11906" w:h="16838"/>
      <w:pgMar w:top="851" w:right="709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0E" w:rsidRDefault="0043700E">
      <w:r>
        <w:separator/>
      </w:r>
    </w:p>
  </w:endnote>
  <w:endnote w:type="continuationSeparator" w:id="0">
    <w:p w:rsidR="0043700E" w:rsidRDefault="0043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0E" w:rsidRDefault="0043700E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43700E" w:rsidRDefault="0043700E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E36"/>
    <w:multiLevelType w:val="hybridMultilevel"/>
    <w:tmpl w:val="4E987C20"/>
    <w:lvl w:ilvl="0" w:tplc="53F8B0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F8EE70E6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A73AF7F6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4B24FBF4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4F828062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BF7EF14C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A9DE1B3C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340615B8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790EAEF4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">
    <w:nsid w:val="25281A88"/>
    <w:multiLevelType w:val="hybridMultilevel"/>
    <w:tmpl w:val="324839E0"/>
    <w:lvl w:ilvl="0" w:tplc="B112B55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7D90831C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3B9AD600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63624208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936C0EA8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8C88E2E8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7AD4B3FE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9610927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0B0624CC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2">
    <w:nsid w:val="2AA42189"/>
    <w:multiLevelType w:val="hybridMultilevel"/>
    <w:tmpl w:val="5FE417CA"/>
    <w:lvl w:ilvl="0" w:tplc="F620E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6CF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4600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9CB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B07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A64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2E5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04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58DA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FB7DE8"/>
    <w:multiLevelType w:val="hybridMultilevel"/>
    <w:tmpl w:val="FD961352"/>
    <w:lvl w:ilvl="0" w:tplc="90F0C4F4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565460BA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48BA734C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C84A758C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FEC4B82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3EC2F2FC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6BF40832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E5C2EA14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BF1409BA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">
    <w:nsid w:val="71051C0F"/>
    <w:multiLevelType w:val="multilevel"/>
    <w:tmpl w:val="792E6EE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153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>
    <w:nsid w:val="715D3E08"/>
    <w:multiLevelType w:val="hybridMultilevel"/>
    <w:tmpl w:val="0B2E47AE"/>
    <w:lvl w:ilvl="0" w:tplc="4128F1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EE082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D25D1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5AE780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4A1DEE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12A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AE515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CC140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1D40E6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6B830D5"/>
    <w:multiLevelType w:val="hybridMultilevel"/>
    <w:tmpl w:val="26E0E5BC"/>
    <w:lvl w:ilvl="0" w:tplc="1EBA0B4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DAC44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F61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BC1B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285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8612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49F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2CF5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946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D58"/>
    <w:rsid w:val="00021B82"/>
    <w:rsid w:val="00044F92"/>
    <w:rsid w:val="00051B12"/>
    <w:rsid w:val="00065173"/>
    <w:rsid w:val="000A53DA"/>
    <w:rsid w:val="000B2842"/>
    <w:rsid w:val="000C4AD4"/>
    <w:rsid w:val="000D6805"/>
    <w:rsid w:val="000D7FDC"/>
    <w:rsid w:val="000E6878"/>
    <w:rsid w:val="0016233A"/>
    <w:rsid w:val="0017465E"/>
    <w:rsid w:val="00197CF6"/>
    <w:rsid w:val="001E3DB7"/>
    <w:rsid w:val="0022265A"/>
    <w:rsid w:val="00270A4E"/>
    <w:rsid w:val="002D23D6"/>
    <w:rsid w:val="002D7BAF"/>
    <w:rsid w:val="00390717"/>
    <w:rsid w:val="00414DBA"/>
    <w:rsid w:val="00416519"/>
    <w:rsid w:val="0043700E"/>
    <w:rsid w:val="00445506"/>
    <w:rsid w:val="0046312D"/>
    <w:rsid w:val="004E087F"/>
    <w:rsid w:val="00585BA8"/>
    <w:rsid w:val="005F6D58"/>
    <w:rsid w:val="006420F6"/>
    <w:rsid w:val="00653D4C"/>
    <w:rsid w:val="0065513F"/>
    <w:rsid w:val="00660018"/>
    <w:rsid w:val="006C6C24"/>
    <w:rsid w:val="007149BD"/>
    <w:rsid w:val="0079356D"/>
    <w:rsid w:val="007A5906"/>
    <w:rsid w:val="008142D7"/>
    <w:rsid w:val="008561DD"/>
    <w:rsid w:val="00923A16"/>
    <w:rsid w:val="009763B6"/>
    <w:rsid w:val="009A28D3"/>
    <w:rsid w:val="009A4876"/>
    <w:rsid w:val="009C4411"/>
    <w:rsid w:val="009C7160"/>
    <w:rsid w:val="009F1A79"/>
    <w:rsid w:val="00A646EE"/>
    <w:rsid w:val="00AE16B8"/>
    <w:rsid w:val="00B86F10"/>
    <w:rsid w:val="00BA4DE9"/>
    <w:rsid w:val="00C6041C"/>
    <w:rsid w:val="00C90453"/>
    <w:rsid w:val="00CD6ADD"/>
    <w:rsid w:val="00CD78B4"/>
    <w:rsid w:val="00D32C09"/>
    <w:rsid w:val="00D37679"/>
    <w:rsid w:val="00D62C52"/>
    <w:rsid w:val="00D860AB"/>
    <w:rsid w:val="00E97FF0"/>
    <w:rsid w:val="00EE19D3"/>
    <w:rsid w:val="00EF354C"/>
    <w:rsid w:val="00F1794F"/>
    <w:rsid w:val="00FA6B4D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53D4C"/>
    <w:rPr>
      <w:sz w:val="20"/>
      <w:szCs w:val="20"/>
    </w:rPr>
  </w:style>
  <w:style w:type="paragraph" w:styleId="1">
    <w:name w:val="heading 1"/>
    <w:basedOn w:val="a"/>
    <w:next w:val="a"/>
    <w:link w:val="11"/>
    <w:uiPriority w:val="99"/>
    <w:qFormat/>
    <w:rsid w:val="00653D4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link w:val="21"/>
    <w:uiPriority w:val="99"/>
    <w:qFormat/>
    <w:rsid w:val="00653D4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9"/>
    <w:qFormat/>
    <w:rsid w:val="00653D4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653D4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653D4C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53D4C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link w:val="70"/>
    <w:uiPriority w:val="99"/>
    <w:qFormat/>
    <w:rsid w:val="00653D4C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9"/>
    <w:qFormat/>
    <w:rsid w:val="00653D4C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9"/>
    <w:qFormat/>
    <w:rsid w:val="00653D4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653D4C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a0"/>
    <w:link w:val="Heading22"/>
    <w:uiPriority w:val="99"/>
    <w:locked/>
    <w:rsid w:val="00653D4C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a0"/>
    <w:link w:val="Heading32"/>
    <w:uiPriority w:val="99"/>
    <w:locked/>
    <w:rsid w:val="00653D4C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653D4C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653D4C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653D4C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653D4C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653D4C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653D4C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caption"/>
    <w:basedOn w:val="a"/>
    <w:next w:val="a"/>
    <w:uiPriority w:val="99"/>
    <w:qFormat/>
    <w:rsid w:val="00653D4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1">
    <w:name w:val="Заголовок 1 Знак1"/>
    <w:basedOn w:val="a0"/>
    <w:link w:val="1"/>
    <w:uiPriority w:val="99"/>
    <w:locked/>
    <w:rsid w:val="00653D4C"/>
    <w:rPr>
      <w:rFonts w:ascii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9"/>
    <w:locked/>
    <w:rsid w:val="00653D4C"/>
    <w:rPr>
      <w:rFonts w:cs="Times New Roman"/>
      <w:sz w:val="28"/>
      <w:lang w:val="ru-RU" w:eastAsia="ru-RU" w:bidi="ar-SA"/>
    </w:rPr>
  </w:style>
  <w:style w:type="character" w:customStyle="1" w:styleId="31">
    <w:name w:val="Заголовок 3 Знак1"/>
    <w:basedOn w:val="a0"/>
    <w:link w:val="3"/>
    <w:uiPriority w:val="99"/>
    <w:locked/>
    <w:rsid w:val="00653D4C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53D4C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53D4C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53D4C"/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653D4C"/>
    <w:rPr>
      <w:rFonts w:ascii="Arial" w:hAnsi="Arial" w:cs="Times New Roman"/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653D4C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9"/>
    <w:locked/>
    <w:rsid w:val="00653D4C"/>
    <w:rPr>
      <w:rFonts w:ascii="Arial" w:hAnsi="Arial" w:cs="Arial"/>
      <w:i/>
      <w:iCs/>
      <w:sz w:val="21"/>
      <w:szCs w:val="21"/>
    </w:rPr>
  </w:style>
  <w:style w:type="paragraph" w:styleId="a4">
    <w:name w:val="endnote text"/>
    <w:basedOn w:val="a"/>
    <w:link w:val="a5"/>
    <w:uiPriority w:val="99"/>
    <w:semiHidden/>
    <w:rsid w:val="00653D4C"/>
    <w:rPr>
      <w:lang w:eastAsia="ko-KR"/>
    </w:rPr>
  </w:style>
  <w:style w:type="character" w:customStyle="1" w:styleId="EndnoteTextChar">
    <w:name w:val="Endnote Text Char"/>
    <w:basedOn w:val="a0"/>
    <w:uiPriority w:val="99"/>
    <w:locked/>
    <w:rsid w:val="00653D4C"/>
    <w:rPr>
      <w:rFonts w:cs="Times New Roman"/>
      <w:sz w:val="20"/>
    </w:rPr>
  </w:style>
  <w:style w:type="character" w:customStyle="1" w:styleId="a5">
    <w:name w:val="Текст концевой сноски Знак"/>
    <w:link w:val="a4"/>
    <w:uiPriority w:val="99"/>
    <w:locked/>
    <w:rsid w:val="00653D4C"/>
    <w:rPr>
      <w:sz w:val="20"/>
    </w:rPr>
  </w:style>
  <w:style w:type="character" w:styleId="a6">
    <w:name w:val="endnote reference"/>
    <w:basedOn w:val="a0"/>
    <w:uiPriority w:val="99"/>
    <w:semiHidden/>
    <w:rsid w:val="00653D4C"/>
    <w:rPr>
      <w:rFonts w:cs="Times New Roman"/>
      <w:vertAlign w:val="superscript"/>
    </w:rPr>
  </w:style>
  <w:style w:type="paragraph" w:styleId="a7">
    <w:name w:val="table of figures"/>
    <w:basedOn w:val="a"/>
    <w:next w:val="a"/>
    <w:uiPriority w:val="99"/>
    <w:rsid w:val="00653D4C"/>
  </w:style>
  <w:style w:type="paragraph" w:customStyle="1" w:styleId="210">
    <w:name w:val="Заголовок 21"/>
    <w:basedOn w:val="a"/>
    <w:next w:val="a"/>
    <w:uiPriority w:val="99"/>
    <w:rsid w:val="00653D4C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customStyle="1" w:styleId="310">
    <w:name w:val="Заголовок 31"/>
    <w:basedOn w:val="a"/>
    <w:next w:val="a"/>
    <w:uiPriority w:val="99"/>
    <w:rsid w:val="00653D4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9"/>
    <w:rsid w:val="00653D4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9"/>
    <w:rsid w:val="00653D4C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9"/>
    <w:rsid w:val="00653D4C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9"/>
    <w:rsid w:val="00653D4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9"/>
    <w:rsid w:val="00653D4C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9"/>
    <w:rsid w:val="00653D4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paragraph" w:customStyle="1" w:styleId="10">
    <w:name w:val="Верхний колонтитул1"/>
    <w:basedOn w:val="a"/>
    <w:uiPriority w:val="99"/>
    <w:rsid w:val="00653D4C"/>
    <w:pPr>
      <w:tabs>
        <w:tab w:val="center" w:pos="7143"/>
        <w:tab w:val="right" w:pos="14287"/>
      </w:tabs>
    </w:pPr>
  </w:style>
  <w:style w:type="paragraph" w:customStyle="1" w:styleId="12">
    <w:name w:val="Нижний колонтитул1"/>
    <w:basedOn w:val="a"/>
    <w:uiPriority w:val="99"/>
    <w:rsid w:val="00653D4C"/>
    <w:pPr>
      <w:tabs>
        <w:tab w:val="center" w:pos="7143"/>
        <w:tab w:val="right" w:pos="14287"/>
      </w:tabs>
    </w:pPr>
  </w:style>
  <w:style w:type="paragraph" w:customStyle="1" w:styleId="13">
    <w:name w:val="Название объекта1"/>
    <w:basedOn w:val="a"/>
    <w:next w:val="a"/>
    <w:uiPriority w:val="99"/>
    <w:semiHidden/>
    <w:rsid w:val="00653D4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9"/>
    <w:rsid w:val="00653D4C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Heading1Char1">
    <w:name w:val="Heading 1 Char1"/>
    <w:basedOn w:val="a0"/>
    <w:link w:val="110"/>
    <w:uiPriority w:val="99"/>
    <w:locked/>
    <w:rsid w:val="00653D4C"/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sid w:val="00653D4C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sid w:val="00653D4C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653D4C"/>
    <w:rPr>
      <w:i/>
    </w:rPr>
  </w:style>
  <w:style w:type="character" w:customStyle="1" w:styleId="IntenseQuoteChar">
    <w:name w:val="Intense Quote Char"/>
    <w:uiPriority w:val="99"/>
    <w:rsid w:val="00653D4C"/>
    <w:rPr>
      <w:i/>
    </w:rPr>
  </w:style>
  <w:style w:type="character" w:customStyle="1" w:styleId="FootnoteTextChar">
    <w:name w:val="Footnote Text Char"/>
    <w:uiPriority w:val="99"/>
    <w:rsid w:val="00653D4C"/>
    <w:rPr>
      <w:sz w:val="18"/>
    </w:rPr>
  </w:style>
  <w:style w:type="paragraph" w:customStyle="1" w:styleId="Heading11">
    <w:name w:val="Heading 11"/>
    <w:basedOn w:val="a"/>
    <w:next w:val="a"/>
    <w:link w:val="14"/>
    <w:uiPriority w:val="99"/>
    <w:rsid w:val="00653D4C"/>
    <w:pPr>
      <w:keepNext/>
      <w:outlineLvl w:val="0"/>
    </w:pPr>
    <w:rPr>
      <w:rFonts w:ascii="Cambria" w:hAnsi="Cambria"/>
      <w:b/>
      <w:sz w:val="32"/>
      <w:lang w:eastAsia="ko-KR"/>
    </w:rPr>
  </w:style>
  <w:style w:type="character" w:customStyle="1" w:styleId="14">
    <w:name w:val="Заголовок 1 Знак"/>
    <w:link w:val="Heading11"/>
    <w:uiPriority w:val="99"/>
    <w:locked/>
    <w:rsid w:val="00653D4C"/>
    <w:rPr>
      <w:rFonts w:ascii="Cambria" w:hAnsi="Cambria"/>
      <w:b/>
      <w:sz w:val="32"/>
    </w:rPr>
  </w:style>
  <w:style w:type="paragraph" w:customStyle="1" w:styleId="Heading21">
    <w:name w:val="Heading 21"/>
    <w:basedOn w:val="a"/>
    <w:next w:val="a"/>
    <w:link w:val="20"/>
    <w:uiPriority w:val="99"/>
    <w:rsid w:val="00653D4C"/>
    <w:pPr>
      <w:keepNext/>
      <w:ind w:left="2160" w:firstLine="250"/>
      <w:outlineLvl w:val="1"/>
    </w:pPr>
    <w:rPr>
      <w:rFonts w:ascii="Cambria" w:hAnsi="Cambria"/>
      <w:b/>
      <w:i/>
      <w:sz w:val="28"/>
      <w:lang w:eastAsia="ko-KR"/>
    </w:rPr>
  </w:style>
  <w:style w:type="character" w:customStyle="1" w:styleId="20">
    <w:name w:val="Заголовок 2 Знак"/>
    <w:link w:val="Heading21"/>
    <w:uiPriority w:val="99"/>
    <w:semiHidden/>
    <w:locked/>
    <w:rsid w:val="00653D4C"/>
    <w:rPr>
      <w:rFonts w:ascii="Cambria" w:hAnsi="Cambria"/>
      <w:b/>
      <w:i/>
      <w:sz w:val="28"/>
    </w:rPr>
  </w:style>
  <w:style w:type="paragraph" w:customStyle="1" w:styleId="Heading31">
    <w:name w:val="Heading 31"/>
    <w:basedOn w:val="a"/>
    <w:next w:val="a"/>
    <w:link w:val="30"/>
    <w:uiPriority w:val="99"/>
    <w:rsid w:val="00653D4C"/>
    <w:pPr>
      <w:keepNext/>
      <w:jc w:val="center"/>
      <w:outlineLvl w:val="2"/>
    </w:pPr>
    <w:rPr>
      <w:rFonts w:ascii="Cambria" w:hAnsi="Cambria"/>
      <w:b/>
      <w:sz w:val="26"/>
      <w:lang w:eastAsia="ko-KR"/>
    </w:rPr>
  </w:style>
  <w:style w:type="character" w:customStyle="1" w:styleId="30">
    <w:name w:val="Заголовок 3 Знак"/>
    <w:link w:val="Heading31"/>
    <w:uiPriority w:val="99"/>
    <w:semiHidden/>
    <w:locked/>
    <w:rsid w:val="00653D4C"/>
    <w:rPr>
      <w:rFonts w:ascii="Cambria" w:hAnsi="Cambria"/>
      <w:b/>
      <w:sz w:val="26"/>
    </w:rPr>
  </w:style>
  <w:style w:type="paragraph" w:customStyle="1" w:styleId="Heading12">
    <w:name w:val="Heading 12"/>
    <w:link w:val="Heading1Char"/>
    <w:uiPriority w:val="99"/>
    <w:rsid w:val="00653D4C"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653D4C"/>
    <w:pPr>
      <w:keepNext/>
      <w:keepLines/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653D4C"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653D4C"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653D4C"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653D4C"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653D4C"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653D4C"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653D4C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paragraph" w:styleId="a8">
    <w:name w:val="No Spacing"/>
    <w:uiPriority w:val="99"/>
    <w:qFormat/>
    <w:rsid w:val="00653D4C"/>
    <w:rPr>
      <w:sz w:val="20"/>
      <w:lang w:eastAsia="en-US"/>
    </w:rPr>
  </w:style>
  <w:style w:type="paragraph" w:styleId="a9">
    <w:name w:val="Title"/>
    <w:basedOn w:val="a"/>
    <w:link w:val="aa"/>
    <w:uiPriority w:val="99"/>
    <w:qFormat/>
    <w:rsid w:val="00653D4C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99"/>
    <w:locked/>
    <w:rsid w:val="00653D4C"/>
    <w:rPr>
      <w:rFonts w:cs="Times New Roman"/>
      <w:sz w:val="48"/>
      <w:shd w:val="clear" w:color="auto" w:fill="auto"/>
    </w:rPr>
  </w:style>
  <w:style w:type="paragraph" w:styleId="ab">
    <w:name w:val="Subtitle"/>
    <w:basedOn w:val="a"/>
    <w:link w:val="ac"/>
    <w:uiPriority w:val="99"/>
    <w:qFormat/>
    <w:rsid w:val="00653D4C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653D4C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653D4C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99"/>
    <w:locked/>
    <w:rsid w:val="00653D4C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653D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basedOn w:val="a0"/>
    <w:link w:val="ad"/>
    <w:uiPriority w:val="99"/>
    <w:locked/>
    <w:rsid w:val="00653D4C"/>
    <w:rPr>
      <w:rFonts w:cs="Times New Roman"/>
      <w:i/>
      <w:sz w:val="22"/>
      <w:shd w:val="clear" w:color="F2F2F2" w:fill="F2F2F2"/>
      <w:lang w:val="ru-RU" w:eastAsia="en-US"/>
    </w:rPr>
  </w:style>
  <w:style w:type="paragraph" w:customStyle="1" w:styleId="Header1">
    <w:name w:val="Header1"/>
    <w:link w:val="HeaderChar"/>
    <w:uiPriority w:val="99"/>
    <w:rsid w:val="00653D4C"/>
    <w:pPr>
      <w:tabs>
        <w:tab w:val="center" w:pos="7143"/>
        <w:tab w:val="right" w:pos="14287"/>
      </w:tabs>
    </w:pPr>
    <w:rPr>
      <w:lang w:eastAsia="en-US"/>
    </w:rPr>
  </w:style>
  <w:style w:type="character" w:customStyle="1" w:styleId="HeaderChar">
    <w:name w:val="Header Char"/>
    <w:link w:val="Header1"/>
    <w:uiPriority w:val="99"/>
    <w:locked/>
    <w:rsid w:val="00653D4C"/>
    <w:rPr>
      <w:sz w:val="22"/>
      <w:lang w:val="ru-RU" w:eastAsia="en-US"/>
    </w:rPr>
  </w:style>
  <w:style w:type="paragraph" w:customStyle="1" w:styleId="Footer1">
    <w:name w:val="Footer1"/>
    <w:link w:val="CaptionChar"/>
    <w:uiPriority w:val="99"/>
    <w:rsid w:val="00653D4C"/>
    <w:pPr>
      <w:tabs>
        <w:tab w:val="center" w:pos="7143"/>
        <w:tab w:val="right" w:pos="14287"/>
      </w:tabs>
    </w:pPr>
    <w:rPr>
      <w:lang w:eastAsia="en-US"/>
    </w:rPr>
  </w:style>
  <w:style w:type="character" w:customStyle="1" w:styleId="CaptionChar">
    <w:name w:val="Caption Char"/>
    <w:link w:val="Footer1"/>
    <w:uiPriority w:val="99"/>
    <w:locked/>
    <w:rsid w:val="00653D4C"/>
    <w:rPr>
      <w:sz w:val="22"/>
      <w:lang w:val="ru-RU" w:eastAsia="en-US"/>
    </w:rPr>
  </w:style>
  <w:style w:type="character" w:customStyle="1" w:styleId="FooterChar">
    <w:name w:val="Footer Char"/>
    <w:uiPriority w:val="99"/>
    <w:rsid w:val="00653D4C"/>
  </w:style>
  <w:style w:type="paragraph" w:customStyle="1" w:styleId="Caption1">
    <w:name w:val="Caption1"/>
    <w:uiPriority w:val="99"/>
    <w:semiHidden/>
    <w:rsid w:val="00653D4C"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table" w:styleId="af">
    <w:name w:val="Table Grid"/>
    <w:basedOn w:val="a1"/>
    <w:uiPriority w:val="99"/>
    <w:rsid w:val="00653D4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53D4C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653D4C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653D4C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53D4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53D4C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653D4C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653D4C"/>
    <w:pPr>
      <w:spacing w:after="40"/>
    </w:pPr>
    <w:rPr>
      <w:sz w:val="18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653D4C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653D4C"/>
    <w:rPr>
      <w:rFonts w:cs="Times New Roman"/>
      <w:vertAlign w:val="superscript"/>
    </w:rPr>
  </w:style>
  <w:style w:type="paragraph" w:styleId="15">
    <w:name w:val="toc 1"/>
    <w:basedOn w:val="a"/>
    <w:uiPriority w:val="99"/>
    <w:rsid w:val="00653D4C"/>
    <w:pPr>
      <w:spacing w:after="57"/>
    </w:pPr>
    <w:rPr>
      <w:lang w:eastAsia="en-US"/>
    </w:rPr>
  </w:style>
  <w:style w:type="paragraph" w:styleId="24">
    <w:name w:val="toc 2"/>
    <w:basedOn w:val="a"/>
    <w:uiPriority w:val="99"/>
    <w:rsid w:val="00653D4C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653D4C"/>
    <w:pPr>
      <w:spacing w:after="57"/>
      <w:ind w:left="567"/>
    </w:pPr>
    <w:rPr>
      <w:lang w:eastAsia="en-US"/>
    </w:rPr>
  </w:style>
  <w:style w:type="paragraph" w:styleId="42">
    <w:name w:val="toc 4"/>
    <w:basedOn w:val="a"/>
    <w:uiPriority w:val="99"/>
    <w:rsid w:val="00653D4C"/>
    <w:pPr>
      <w:spacing w:after="57"/>
      <w:ind w:left="850"/>
    </w:pPr>
    <w:rPr>
      <w:lang w:eastAsia="en-US"/>
    </w:rPr>
  </w:style>
  <w:style w:type="paragraph" w:styleId="52">
    <w:name w:val="toc 5"/>
    <w:basedOn w:val="a"/>
    <w:uiPriority w:val="99"/>
    <w:rsid w:val="00653D4C"/>
    <w:pPr>
      <w:spacing w:after="57"/>
      <w:ind w:left="1134"/>
    </w:pPr>
    <w:rPr>
      <w:lang w:eastAsia="en-US"/>
    </w:rPr>
  </w:style>
  <w:style w:type="paragraph" w:styleId="62">
    <w:name w:val="toc 6"/>
    <w:basedOn w:val="a"/>
    <w:uiPriority w:val="99"/>
    <w:rsid w:val="00653D4C"/>
    <w:pPr>
      <w:spacing w:after="57"/>
      <w:ind w:left="1417"/>
    </w:pPr>
    <w:rPr>
      <w:lang w:eastAsia="en-US"/>
    </w:rPr>
  </w:style>
  <w:style w:type="paragraph" w:styleId="72">
    <w:name w:val="toc 7"/>
    <w:basedOn w:val="a"/>
    <w:uiPriority w:val="99"/>
    <w:rsid w:val="00653D4C"/>
    <w:pPr>
      <w:spacing w:after="57"/>
      <w:ind w:left="1701"/>
    </w:pPr>
    <w:rPr>
      <w:lang w:eastAsia="en-US"/>
    </w:rPr>
  </w:style>
  <w:style w:type="paragraph" w:styleId="82">
    <w:name w:val="toc 8"/>
    <w:basedOn w:val="a"/>
    <w:uiPriority w:val="99"/>
    <w:rsid w:val="00653D4C"/>
    <w:pPr>
      <w:spacing w:after="57"/>
      <w:ind w:left="1984"/>
    </w:pPr>
    <w:rPr>
      <w:lang w:eastAsia="en-US"/>
    </w:rPr>
  </w:style>
  <w:style w:type="paragraph" w:styleId="92">
    <w:name w:val="toc 9"/>
    <w:basedOn w:val="a"/>
    <w:uiPriority w:val="99"/>
    <w:rsid w:val="00653D4C"/>
    <w:pPr>
      <w:spacing w:after="57"/>
      <w:ind w:left="2268"/>
    </w:pPr>
    <w:rPr>
      <w:lang w:eastAsia="en-US"/>
    </w:rPr>
  </w:style>
  <w:style w:type="paragraph" w:styleId="af4">
    <w:name w:val="TOC Heading"/>
    <w:basedOn w:val="110"/>
    <w:uiPriority w:val="99"/>
    <w:qFormat/>
    <w:rsid w:val="00653D4C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rsid w:val="00653D4C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653D4C"/>
    <w:rPr>
      <w:rFonts w:ascii="Tahoma" w:hAnsi="Tahoma" w:cs="Times New Roman"/>
      <w:sz w:val="16"/>
    </w:rPr>
  </w:style>
  <w:style w:type="paragraph" w:styleId="af7">
    <w:name w:val="List Paragraph"/>
    <w:basedOn w:val="a"/>
    <w:uiPriority w:val="99"/>
    <w:qFormat/>
    <w:rsid w:val="00653D4C"/>
    <w:pPr>
      <w:ind w:left="720"/>
    </w:pPr>
    <w:rPr>
      <w:lang w:eastAsia="en-US"/>
    </w:rPr>
  </w:style>
  <w:style w:type="paragraph" w:customStyle="1" w:styleId="af8">
    <w:name w:val="Знак Знак Знак Знак Знак Знак Знак"/>
    <w:basedOn w:val="a"/>
    <w:uiPriority w:val="99"/>
    <w:rsid w:val="00653D4C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9">
    <w:name w:val="Знак"/>
    <w:basedOn w:val="a"/>
    <w:uiPriority w:val="99"/>
    <w:rsid w:val="00653D4C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653D4C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53D4C"/>
    <w:rPr>
      <w:sz w:val="28"/>
      <w:szCs w:val="28"/>
    </w:rPr>
  </w:style>
  <w:style w:type="paragraph" w:styleId="afa">
    <w:name w:val="Body Text"/>
    <w:basedOn w:val="a"/>
    <w:link w:val="afb"/>
    <w:uiPriority w:val="99"/>
    <w:rsid w:val="00653D4C"/>
    <w:pPr>
      <w:jc w:val="both"/>
    </w:pPr>
    <w:rPr>
      <w:sz w:val="28"/>
      <w:szCs w:val="24"/>
    </w:rPr>
  </w:style>
  <w:style w:type="character" w:customStyle="1" w:styleId="afb">
    <w:name w:val="Основной текст Знак"/>
    <w:basedOn w:val="a0"/>
    <w:link w:val="afa"/>
    <w:uiPriority w:val="99"/>
    <w:locked/>
    <w:rsid w:val="00653D4C"/>
    <w:rPr>
      <w:rFonts w:cs="Times New Roman"/>
      <w:sz w:val="24"/>
    </w:rPr>
  </w:style>
  <w:style w:type="table" w:styleId="afc">
    <w:name w:val="Table Professional"/>
    <w:basedOn w:val="a1"/>
    <w:uiPriority w:val="99"/>
    <w:rsid w:val="00653D4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653D4C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d">
    <w:name w:val="annotation reference"/>
    <w:basedOn w:val="a0"/>
    <w:uiPriority w:val="99"/>
    <w:semiHidden/>
    <w:rsid w:val="00653D4C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653D4C"/>
    <w:rPr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653D4C"/>
    <w:rPr>
      <w:rFonts w:cs="Times New Roman"/>
      <w:sz w:val="20"/>
      <w:szCs w:val="20"/>
      <w:shd w:val="clear" w:color="auto" w:fill="auto"/>
    </w:rPr>
  </w:style>
  <w:style w:type="paragraph" w:styleId="aff0">
    <w:name w:val="annotation subject"/>
    <w:basedOn w:val="afe"/>
    <w:next w:val="afe"/>
    <w:link w:val="aff1"/>
    <w:uiPriority w:val="99"/>
    <w:semiHidden/>
    <w:rsid w:val="00653D4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653D4C"/>
    <w:rPr>
      <w:rFonts w:cs="Times New Roman"/>
      <w:b/>
      <w:bCs/>
      <w:sz w:val="20"/>
      <w:szCs w:val="20"/>
      <w:shd w:val="clear" w:color="auto" w:fill="auto"/>
    </w:rPr>
  </w:style>
  <w:style w:type="character" w:customStyle="1" w:styleId="FontStyle11">
    <w:name w:val="Font Style11"/>
    <w:uiPriority w:val="99"/>
    <w:rsid w:val="00653D4C"/>
    <w:rPr>
      <w:rFonts w:ascii="Times New Roman" w:hAnsi="Times New Roman"/>
      <w:sz w:val="26"/>
    </w:rPr>
  </w:style>
  <w:style w:type="paragraph" w:customStyle="1" w:styleId="Style4">
    <w:name w:val="Style4"/>
    <w:uiPriority w:val="99"/>
    <w:rsid w:val="00653D4C"/>
    <w:pPr>
      <w:widowControl w:val="0"/>
      <w:spacing w:line="322" w:lineRule="exact"/>
    </w:pPr>
    <w:rPr>
      <w:sz w:val="24"/>
      <w:szCs w:val="24"/>
    </w:rPr>
  </w:style>
  <w:style w:type="paragraph" w:customStyle="1" w:styleId="ConsPlusTitle">
    <w:name w:val="ConsPlusTitle"/>
    <w:uiPriority w:val="99"/>
    <w:rsid w:val="00653D4C"/>
    <w:pPr>
      <w:widowControl w:val="0"/>
    </w:pPr>
    <w:rPr>
      <w:rFonts w:ascii="Calibri" w:hAnsi="Calibri"/>
      <w:b/>
      <w:bCs/>
    </w:rPr>
  </w:style>
  <w:style w:type="paragraph" w:styleId="aff2">
    <w:name w:val="header"/>
    <w:basedOn w:val="a"/>
    <w:link w:val="aff3"/>
    <w:uiPriority w:val="99"/>
    <w:rsid w:val="00653D4C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a0"/>
    <w:link w:val="aff2"/>
    <w:uiPriority w:val="99"/>
    <w:locked/>
    <w:rsid w:val="00653D4C"/>
    <w:rPr>
      <w:rFonts w:cs="Times New Roman"/>
      <w:lang w:val="ru-RU" w:eastAsia="ru-RU" w:bidi="ar-SA"/>
    </w:rPr>
  </w:style>
  <w:style w:type="paragraph" w:styleId="aff4">
    <w:name w:val="footer"/>
    <w:basedOn w:val="a"/>
    <w:link w:val="aff5"/>
    <w:uiPriority w:val="99"/>
    <w:rsid w:val="00653D4C"/>
    <w:pPr>
      <w:tabs>
        <w:tab w:val="center" w:pos="7143"/>
        <w:tab w:val="right" w:pos="14287"/>
      </w:tabs>
    </w:pPr>
  </w:style>
  <w:style w:type="character" w:customStyle="1" w:styleId="aff5">
    <w:name w:val="Нижний колонтитул Знак"/>
    <w:basedOn w:val="a0"/>
    <w:link w:val="aff4"/>
    <w:uiPriority w:val="99"/>
    <w:locked/>
    <w:rsid w:val="00653D4C"/>
    <w:rPr>
      <w:rFonts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Мигалева Алевтина Игоревна</cp:lastModifiedBy>
  <cp:revision>32</cp:revision>
  <cp:lastPrinted>2022-08-29T09:01:00Z</cp:lastPrinted>
  <dcterms:created xsi:type="dcterms:W3CDTF">2022-08-24T01:35:00Z</dcterms:created>
  <dcterms:modified xsi:type="dcterms:W3CDTF">2022-09-08T03:00:00Z</dcterms:modified>
</cp:coreProperties>
</file>