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6E" w:rsidRDefault="00E3706E">
      <w:pPr>
        <w:pStyle w:val="2"/>
        <w:ind w:left="0" w:firstLine="0"/>
        <w:rPr>
          <w:rFonts w:ascii="Arial" w:hAnsi="Arial"/>
          <w:b w:val="0"/>
          <w:szCs w:val="28"/>
        </w:rPr>
      </w:pPr>
    </w:p>
    <w:p w:rsidR="00E3706E" w:rsidRDefault="00B91E52">
      <w:pPr>
        <w:pStyle w:val="2"/>
        <w:ind w:left="0" w:firstLine="0"/>
        <w:jc w:val="center"/>
        <w:rPr>
          <w:rFonts w:ascii="Arial" w:hAnsi="Arial"/>
          <w:b w:val="0"/>
          <w:sz w:val="10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-114299</wp:posOffset>
                </wp:positionV>
                <wp:extent cx="2171700" cy="1028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1" style="position:absolute;mso-wrap-distance-left:9.0pt;mso-wrap-distance-top:0.0pt;mso-wrap-distance-right:9.0pt;mso-wrap-distance-bottom:0.0pt;z-index:-250609663;o:allowoverlap:true;o:allowincell:true;mso-position-horizontal-relative:text;margin-left:306.0pt;mso-position-horizontal:absolute;mso-position-vertical-relative:text;margin-top:-9.0pt;mso-position-vertical:absolute;width:171.0pt;height:81.0pt;" coordsize="100000,100000" path="" filled="f" stroked="f">
                <v:path textboxrect="0,0,0,0"/>
              </v:shape>
            </w:pict>
          </mc:Fallback>
        </mc:AlternateContent>
      </w:r>
      <w:r>
        <w:rPr>
          <w:rFonts w:ascii="Arial" w:hAnsi="Arial"/>
          <w:b w:val="0"/>
          <w:noProof/>
          <w:szCs w:val="28"/>
        </w:rPr>
        <mc:AlternateContent>
          <mc:Choice Requires="wpg">
            <w:drawing>
              <wp:inline distT="0" distB="0" distL="0" distR="0">
                <wp:extent cx="543154" cy="608990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3154" cy="6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2.8pt;height:48.0pt;" stroked="f">
                <v:path textboxrect="0,0,0,0"/>
                <v:imagedata r:id="rId9" o:title=""/>
              </v:shape>
            </w:pict>
          </mc:Fallback>
        </mc:AlternateContent>
      </w:r>
    </w:p>
    <w:p w:rsidR="00E3706E" w:rsidRDefault="00E3706E"/>
    <w:p w:rsidR="00E3706E" w:rsidRDefault="00B91E52">
      <w:pPr>
        <w:pStyle w:val="1"/>
        <w:jc w:val="center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b/>
        </w:rPr>
        <w:t>АДМИНИСТРАЦИЯ ГОРОДА НОВОАЛТАЙСКА</w:t>
      </w:r>
    </w:p>
    <w:p w:rsidR="00E3706E" w:rsidRDefault="00B91E52">
      <w:pPr>
        <w:pStyle w:val="1"/>
        <w:jc w:val="center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b/>
        </w:rPr>
        <w:t>АЛТАЙСКОГО КРАЯ</w:t>
      </w:r>
    </w:p>
    <w:p w:rsidR="00E3706E" w:rsidRDefault="00E3706E">
      <w:pPr>
        <w:rPr>
          <w:rFonts w:ascii="Arial" w:eastAsia="Arial" w:hAnsi="Arial" w:cs="Arial"/>
        </w:rPr>
      </w:pPr>
    </w:p>
    <w:p w:rsidR="00E3706E" w:rsidRDefault="00B91E52">
      <w:pPr>
        <w:pStyle w:val="3"/>
        <w:rPr>
          <w:rFonts w:ascii="Arial" w:eastAsia="Arial" w:hAnsi="Arial" w:cs="Arial"/>
        </w:rPr>
      </w:pPr>
      <w:r>
        <w:rPr>
          <w:rFonts w:ascii="TimesNewRoman" w:eastAsia="TimesNewRoman" w:hAnsi="TimesNewRoman" w:cs="TimesNewRoman"/>
          <w:sz w:val="28"/>
        </w:rPr>
        <w:t xml:space="preserve"> </w:t>
      </w:r>
      <w:proofErr w:type="gramStart"/>
      <w:r>
        <w:rPr>
          <w:rFonts w:ascii="Arial" w:eastAsia="Arial" w:hAnsi="Arial" w:cs="Arial"/>
        </w:rPr>
        <w:t>П</w:t>
      </w:r>
      <w:proofErr w:type="gramEnd"/>
      <w:r>
        <w:rPr>
          <w:rFonts w:ascii="Arial" w:eastAsia="Arial" w:hAnsi="Arial" w:cs="Arial"/>
        </w:rPr>
        <w:t xml:space="preserve"> О С Т А Н О В Л Е Н И Е </w:t>
      </w:r>
    </w:p>
    <w:p w:rsidR="00E3706E" w:rsidRDefault="00E3706E">
      <w:pPr>
        <w:rPr>
          <w:rFonts w:ascii="Arial" w:eastAsia="Arial" w:hAnsi="Arial" w:cs="Arial"/>
        </w:rPr>
      </w:pPr>
    </w:p>
    <w:p w:rsidR="00E3706E" w:rsidRPr="00B91E52" w:rsidRDefault="00B91E52">
      <w:pPr>
        <w:rPr>
          <w:rFonts w:eastAsia="Arial"/>
        </w:rPr>
      </w:pPr>
      <w:r w:rsidRPr="00B91E52">
        <w:rPr>
          <w:rFonts w:eastAsia="Arial"/>
          <w:sz w:val="28"/>
        </w:rPr>
        <w:t>31.10.</w:t>
      </w:r>
      <w:r w:rsidRPr="00B91E52">
        <w:rPr>
          <w:rFonts w:eastAsia="TimesNewRoman"/>
          <w:sz w:val="28"/>
        </w:rPr>
        <w:t>2022</w:t>
      </w:r>
      <w:r w:rsidRPr="00B91E52">
        <w:rPr>
          <w:rFonts w:eastAsia="Arial"/>
          <w:sz w:val="28"/>
        </w:rPr>
        <w:t xml:space="preserve">                        </w:t>
      </w:r>
      <w:r>
        <w:rPr>
          <w:rFonts w:eastAsia="Arial"/>
          <w:sz w:val="28"/>
        </w:rPr>
        <w:t xml:space="preserve">                          </w:t>
      </w:r>
      <w:r w:rsidRPr="00B91E52">
        <w:rPr>
          <w:rFonts w:eastAsia="Arial"/>
          <w:sz w:val="28"/>
        </w:rPr>
        <w:t xml:space="preserve">                     </w:t>
      </w:r>
      <w:r w:rsidRPr="00B91E52">
        <w:rPr>
          <w:rFonts w:eastAsia="TimesNewRoman"/>
          <w:sz w:val="28"/>
        </w:rPr>
        <w:t xml:space="preserve"> </w:t>
      </w:r>
      <w:r w:rsidRPr="00B91E52">
        <w:rPr>
          <w:rFonts w:eastAsia="TimesNewRoman"/>
          <w:sz w:val="28"/>
        </w:rPr>
        <w:tab/>
      </w:r>
      <w:r w:rsidRPr="00B91E52">
        <w:rPr>
          <w:rFonts w:eastAsia="TimesNewRoman"/>
          <w:sz w:val="28"/>
        </w:rPr>
        <w:tab/>
      </w:r>
      <w:r w:rsidRPr="00B91E52">
        <w:rPr>
          <w:rFonts w:eastAsia="TimesNewRoman"/>
          <w:sz w:val="28"/>
        </w:rPr>
        <w:tab/>
        <w:t xml:space="preserve"> № </w:t>
      </w:r>
      <w:r w:rsidRPr="00B91E52">
        <w:rPr>
          <w:rFonts w:eastAsia="Arial"/>
          <w:sz w:val="28"/>
        </w:rPr>
        <w:t>2140</w:t>
      </w:r>
    </w:p>
    <w:p w:rsidR="00E3706E" w:rsidRDefault="00B91E52">
      <w:pPr>
        <w:jc w:val="center"/>
        <w:rPr>
          <w:rFonts w:ascii="Arial" w:eastAsia="Arial" w:hAnsi="Arial" w:cs="Arial"/>
        </w:rPr>
      </w:pPr>
      <w:r>
        <w:rPr>
          <w:rFonts w:ascii="TimesNewRoman" w:eastAsia="TimesNewRoman" w:hAnsi="TimesNewRoman" w:cs="TimesNewRoman"/>
          <w:sz w:val="28"/>
        </w:rPr>
        <w:t xml:space="preserve">г. Новоалтайск </w:t>
      </w:r>
    </w:p>
    <w:p w:rsidR="00E3706E" w:rsidRDefault="00E3706E"/>
    <w:p w:rsidR="00E3706E" w:rsidRDefault="00E3706E">
      <w:pPr>
        <w:rPr>
          <w:sz w:val="28"/>
          <w:szCs w:val="28"/>
        </w:rPr>
      </w:pPr>
    </w:p>
    <w:tbl>
      <w:tblPr>
        <w:tblW w:w="4536" w:type="dxa"/>
        <w:tblLook w:val="01E0" w:firstRow="1" w:lastRow="1" w:firstColumn="1" w:lastColumn="1" w:noHBand="0" w:noVBand="0"/>
      </w:tblPr>
      <w:tblGrid>
        <w:gridCol w:w="4536"/>
      </w:tblGrid>
      <w:tr w:rsidR="00E3706E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E3706E" w:rsidRDefault="00B91E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Новоалтайска от 31.08.2022 №</w:t>
            </w:r>
            <w:r w:rsidR="007E64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1673</w:t>
            </w:r>
          </w:p>
        </w:tc>
      </w:tr>
    </w:tbl>
    <w:p w:rsidR="00E3706E" w:rsidRDefault="00E3706E">
      <w:pPr>
        <w:rPr>
          <w:sz w:val="28"/>
          <w:szCs w:val="28"/>
        </w:rPr>
      </w:pPr>
    </w:p>
    <w:p w:rsidR="00E3706E" w:rsidRDefault="00E3706E">
      <w:pPr>
        <w:rPr>
          <w:sz w:val="28"/>
          <w:szCs w:val="28"/>
        </w:rPr>
      </w:pPr>
    </w:p>
    <w:p w:rsidR="00E3706E" w:rsidRDefault="00E3706E">
      <w:pPr>
        <w:rPr>
          <w:sz w:val="28"/>
          <w:szCs w:val="28"/>
        </w:rPr>
      </w:pPr>
    </w:p>
    <w:p w:rsidR="00E3706E" w:rsidRDefault="00B91E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города Новоалтайска от 06.10.2022 № 1966 «Об индексации с 1 октября 2022 года </w:t>
      </w:r>
      <w:proofErr w:type="gramStart"/>
      <w:r>
        <w:rPr>
          <w:sz w:val="28"/>
          <w:szCs w:val="28"/>
        </w:rPr>
        <w:t>оплаты труда работников муниципальных учреждений города Новоалтайска</w:t>
      </w:r>
      <w:proofErr w:type="gramEnd"/>
      <w:r>
        <w:rPr>
          <w:sz w:val="28"/>
          <w:szCs w:val="28"/>
        </w:rPr>
        <w:t xml:space="preserve">»   </w:t>
      </w:r>
    </w:p>
    <w:p w:rsidR="00E3706E" w:rsidRDefault="00B91E5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3706E" w:rsidRDefault="00B91E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  <w:highlight w:val="white"/>
        </w:rPr>
        <w:t xml:space="preserve">Внести следующие изменения в постановление Администрации города Новоалтайска от 31.08.2022 №1673 «Об утверждении Положения об оплате труда работников МБУ СП СШОР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г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.Н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овоалтайска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МБУ СП СШ №2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г.Новоалтайска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МБУ «Бассейн </w:t>
      </w:r>
      <w:r w:rsidRPr="00B91E52">
        <w:rPr>
          <w:rFonts w:ascii="Times New Roman" w:hAnsi="Times New Roman"/>
          <w:sz w:val="28"/>
          <w:szCs w:val="28"/>
          <w:highlight w:val="white"/>
        </w:rPr>
        <w:t>“</w:t>
      </w:r>
      <w:r>
        <w:rPr>
          <w:rFonts w:ascii="Times New Roman" w:hAnsi="Times New Roman"/>
          <w:sz w:val="28"/>
          <w:szCs w:val="28"/>
          <w:highlight w:val="white"/>
        </w:rPr>
        <w:t>Атлантика</w:t>
      </w:r>
      <w:r w:rsidRPr="00B91E52">
        <w:rPr>
          <w:rFonts w:ascii="Times New Roman" w:hAnsi="Times New Roman"/>
          <w:sz w:val="28"/>
          <w:szCs w:val="28"/>
          <w:highlight w:val="white"/>
        </w:rPr>
        <w:t>”</w:t>
      </w:r>
      <w:r>
        <w:rPr>
          <w:rFonts w:ascii="Times New Roman" w:hAnsi="Times New Roman"/>
          <w:sz w:val="28"/>
          <w:szCs w:val="28"/>
          <w:highlight w:val="white"/>
        </w:rPr>
        <w:t>» (далее -Постановление):</w:t>
      </w:r>
    </w:p>
    <w:p w:rsidR="00E3706E" w:rsidRDefault="00B91E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 В приложении к указанному Постановлению в пунктах 4.2, 5.2, 7.3, 8.2 «Положения об оплате труда работников МБУ СП СШОР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овоалтайска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МБУ СП СШ№2 </w:t>
      </w:r>
      <w:proofErr w:type="spellStart"/>
      <w:r>
        <w:rPr>
          <w:rFonts w:ascii="Times New Roman" w:hAnsi="Times New Roman"/>
          <w:sz w:val="28"/>
          <w:szCs w:val="28"/>
        </w:rPr>
        <w:t>г.Новоалтайска</w:t>
      </w:r>
      <w:proofErr w:type="spellEnd"/>
      <w:r>
        <w:rPr>
          <w:rFonts w:ascii="Times New Roman" w:hAnsi="Times New Roman"/>
          <w:sz w:val="28"/>
          <w:szCs w:val="28"/>
        </w:rPr>
        <w:t xml:space="preserve">, МБУ «Бассейн </w:t>
      </w:r>
      <w:r w:rsidRPr="00B91E52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Атлантика</w:t>
      </w:r>
      <w:r w:rsidRPr="00B91E5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 w:rsidRPr="00B91E5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далее- Положение</w:t>
      </w:r>
      <w:r w:rsidRPr="00B91E5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слова в тексте «РБЕ – рекомендуемая базовая единица в размере 4920,00 рубля» заменить словами «РБЕ – рекомендуемая базовая единица в размере 5117,00 рублей».</w:t>
      </w:r>
    </w:p>
    <w:p w:rsidR="00E3706E" w:rsidRDefault="00B91E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  Приложение 5 к Положению изложить в новой редакции согласно приложению к данному постановлению.</w:t>
      </w:r>
    </w:p>
    <w:p w:rsidR="00E3706E" w:rsidRDefault="00B91E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Распространить действие настоящего Постановления на правоотношения, возникшие с 01.10.2022.</w:t>
      </w:r>
    </w:p>
    <w:p w:rsidR="00E3706E" w:rsidRDefault="00B91E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E3706E" w:rsidRDefault="00B91E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Михайлову Т.Ф.</w:t>
      </w:r>
    </w:p>
    <w:p w:rsidR="00E3706E" w:rsidRDefault="00E3706E">
      <w:pPr>
        <w:rPr>
          <w:sz w:val="28"/>
          <w:szCs w:val="28"/>
        </w:rPr>
      </w:pPr>
    </w:p>
    <w:p w:rsidR="00E3706E" w:rsidRDefault="00E3706E">
      <w:pPr>
        <w:rPr>
          <w:sz w:val="28"/>
          <w:szCs w:val="28"/>
        </w:rPr>
      </w:pPr>
    </w:p>
    <w:p w:rsidR="00E3706E" w:rsidRDefault="00E3706E">
      <w:pPr>
        <w:rPr>
          <w:sz w:val="28"/>
          <w:szCs w:val="28"/>
        </w:rPr>
      </w:pPr>
    </w:p>
    <w:p w:rsidR="00E3706E" w:rsidRPr="007E64B5" w:rsidRDefault="00B91E52" w:rsidP="007E64B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В.Г. Бодунов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1" locked="0" layoutInCell="1" allowOverlap="1" wp14:anchorId="4868CD12" wp14:editId="779009DF">
                <wp:simplePos x="0" y="0"/>
                <wp:positionH relativeFrom="column">
                  <wp:posOffset>3886200</wp:posOffset>
                </wp:positionH>
                <wp:positionV relativeFrom="paragraph">
                  <wp:posOffset>-114299</wp:posOffset>
                </wp:positionV>
                <wp:extent cx="2171700" cy="10287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-524288;o:allowoverlap:true;o:allowincell:true;mso-position-horizontal-relative:text;margin-left:306.0pt;mso-position-horizontal:absolute;mso-position-vertical-relative:text;margin-top:-9.0pt;mso-position-vertical:absolute;width:171.0pt;height:81.0pt;" coordsize="100000,100000" path="" filled="f" stroked="f">
                <v:path textboxrect="0,0,0,0"/>
              </v:shape>
            </w:pict>
          </mc:Fallback>
        </mc:AlternateContent>
      </w:r>
    </w:p>
    <w:tbl>
      <w:tblPr>
        <w:tblStyle w:val="af0"/>
        <w:tblW w:w="0" w:type="auto"/>
        <w:tblInd w:w="5919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E3706E">
        <w:tc>
          <w:tcPr>
            <w:tcW w:w="36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706E" w:rsidRDefault="00B91E52">
            <w:pPr>
              <w:jc w:val="right"/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E3706E" w:rsidRDefault="00B91E52">
            <w:pPr>
              <w:jc w:val="right"/>
            </w:pPr>
            <w:r>
              <w:rPr>
                <w:sz w:val="28"/>
                <w:szCs w:val="28"/>
              </w:rPr>
              <w:t xml:space="preserve">   к постановлению</w:t>
            </w:r>
          </w:p>
          <w:p w:rsidR="00E3706E" w:rsidRDefault="00B91E52">
            <w:pPr>
              <w:widowControl w:val="0"/>
              <w:jc w:val="center"/>
            </w:pPr>
            <w:r>
              <w:rPr>
                <w:sz w:val="28"/>
                <w:szCs w:val="28"/>
              </w:rPr>
              <w:t xml:space="preserve">       Администрации города</w:t>
            </w:r>
          </w:p>
          <w:p w:rsidR="00E3706E" w:rsidRDefault="00B91E52" w:rsidP="00B91E52">
            <w:pPr>
              <w:jc w:val="center"/>
            </w:pPr>
            <w:r>
              <w:rPr>
                <w:sz w:val="28"/>
              </w:rPr>
              <w:t xml:space="preserve">           от 31.10.2022 № 2140</w:t>
            </w:r>
          </w:p>
        </w:tc>
      </w:tr>
    </w:tbl>
    <w:p w:rsidR="00E3706E" w:rsidRDefault="00E3706E">
      <w:pPr>
        <w:widowControl w:val="0"/>
        <w:jc w:val="both"/>
      </w:pPr>
    </w:p>
    <w:tbl>
      <w:tblPr>
        <w:tblStyle w:val="af0"/>
        <w:tblW w:w="0" w:type="auto"/>
        <w:tblInd w:w="5919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E3706E">
        <w:tc>
          <w:tcPr>
            <w:tcW w:w="36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706E" w:rsidRDefault="00B91E52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«Приложение5</w:t>
            </w:r>
          </w:p>
          <w:p w:rsidR="00E3706E" w:rsidRDefault="00B91E5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 Положению </w:t>
            </w:r>
            <w:r>
              <w:rPr>
                <w:bCs/>
                <w:sz w:val="28"/>
                <w:szCs w:val="28"/>
              </w:rPr>
              <w:t xml:space="preserve">об оплате труда работников МБУ СП СШОР г. Новоалтайска,                 </w:t>
            </w:r>
          </w:p>
          <w:p w:rsidR="00E3706E" w:rsidRDefault="00B91E52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 xml:space="preserve">МБУ СП СШ № 2 г. Новоалтайска, МБУ «Бассейн </w:t>
            </w:r>
            <w:r w:rsidRPr="00B91E52"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</w:rPr>
              <w:t>Атлантика</w:t>
            </w:r>
            <w:r w:rsidRPr="00B91E52">
              <w:rPr>
                <w:bCs/>
                <w:sz w:val="28"/>
                <w:szCs w:val="28"/>
              </w:rPr>
              <w:t>”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E3706E" w:rsidRDefault="00E3706E">
      <w:pPr>
        <w:widowControl w:val="0"/>
        <w:jc w:val="center"/>
        <w:rPr>
          <w:sz w:val="28"/>
          <w:szCs w:val="28"/>
        </w:rPr>
      </w:pPr>
    </w:p>
    <w:p w:rsidR="00E3706E" w:rsidRDefault="00B91E52">
      <w:pPr>
        <w:widowControl w:val="0"/>
        <w:jc w:val="center"/>
        <w:rPr>
          <w:bCs/>
          <w:sz w:val="28"/>
          <w:szCs w:val="28"/>
        </w:rPr>
      </w:pPr>
      <w:bookmarkStart w:id="0" w:name="Par35"/>
      <w:bookmarkEnd w:id="0"/>
      <w:r>
        <w:rPr>
          <w:bCs/>
        </w:rPr>
        <w:t xml:space="preserve"> </w:t>
      </w:r>
    </w:p>
    <w:p w:rsidR="00E3706E" w:rsidRDefault="00B91E52">
      <w:pPr>
        <w:widowControl w:val="0"/>
        <w:jc w:val="center"/>
        <w:rPr>
          <w:sz w:val="28"/>
          <w:szCs w:val="28"/>
        </w:rPr>
      </w:pPr>
      <w:bookmarkStart w:id="1" w:name="Par610"/>
      <w:bookmarkEnd w:id="1"/>
      <w:r>
        <w:rPr>
          <w:sz w:val="28"/>
          <w:szCs w:val="28"/>
        </w:rPr>
        <w:t xml:space="preserve">РАЗМЕР </w:t>
      </w:r>
    </w:p>
    <w:p w:rsidR="00E3706E" w:rsidRDefault="00B91E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МИНИМАЛЬНОГО РЕКОМЕНДУЕМОГО ОКЛАДА (СТАВКИ)</w:t>
      </w:r>
    </w:p>
    <w:p w:rsidR="00E3706E" w:rsidRDefault="00B91E5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ВСПОМОГАТЕЛЬНОГО (ЗА ИСКЛЮЧЕНИЕМ МЕДИЦИНСКИХ РАБОТНИКОВ) И ОБСЛУЖИВАЮЩЕГО ПЕРСОНАЛА  УЧРЕЖДЕНИЯ</w:t>
      </w:r>
    </w:p>
    <w:p w:rsidR="00E3706E" w:rsidRDefault="00E3706E">
      <w:pPr>
        <w:widowControl w:val="0"/>
        <w:jc w:val="both"/>
      </w:pPr>
    </w:p>
    <w:tbl>
      <w:tblPr>
        <w:tblW w:w="0" w:type="auto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538"/>
        <w:gridCol w:w="4677"/>
        <w:gridCol w:w="1509"/>
      </w:tblGrid>
      <w:tr w:rsidR="00E3706E">
        <w:trPr>
          <w:trHeight w:val="1000"/>
          <w:tblCellSpacing w:w="5" w:type="dxa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N</w:t>
            </w:r>
          </w:p>
          <w:p w:rsidR="00E3706E" w:rsidRDefault="00B91E52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Квалификационные</w:t>
            </w:r>
          </w:p>
          <w:p w:rsidR="00E3706E" w:rsidRDefault="00B91E52">
            <w:pPr>
              <w:jc w:val="center"/>
            </w:pPr>
            <w:r>
              <w:t>уровни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Наименование должности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Размер</w:t>
            </w:r>
          </w:p>
          <w:p w:rsidR="00E3706E" w:rsidRDefault="00B91E52">
            <w:pPr>
              <w:jc w:val="center"/>
            </w:pPr>
            <w:r>
              <w:t>минимального</w:t>
            </w:r>
          </w:p>
          <w:p w:rsidR="00E3706E" w:rsidRDefault="00B91E52">
            <w:pPr>
              <w:jc w:val="center"/>
            </w:pPr>
            <w:r>
              <w:t>рекомендуемого</w:t>
            </w:r>
          </w:p>
          <w:p w:rsidR="00E3706E" w:rsidRDefault="00B91E52">
            <w:pPr>
              <w:jc w:val="center"/>
            </w:pPr>
            <w:r>
              <w:t>оклада</w:t>
            </w:r>
          </w:p>
          <w:p w:rsidR="00E3706E" w:rsidRDefault="00B91E52">
            <w:pPr>
              <w:jc w:val="center"/>
            </w:pPr>
            <w:r>
              <w:t>(ставки), руб.</w:t>
            </w:r>
          </w:p>
        </w:tc>
      </w:tr>
      <w:tr w:rsidR="00E3706E">
        <w:trPr>
          <w:tblCellSpacing w:w="5" w:type="dxa"/>
        </w:trPr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1</w:t>
            </w: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2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3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4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1. </w:t>
            </w: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Профессиональная квалификационная  группа "Общеотраслевые  должности</w:t>
            </w:r>
          </w:p>
          <w:p w:rsidR="00E3706E" w:rsidRDefault="00B91E52">
            <w:r>
              <w:t xml:space="preserve">служащих первого уровня"                                             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1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кассир, секретарь, контролер-кассир, секретарь-машинистка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3570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Профессиональная квалификационная  группа  "Общеотраслевые  должности</w:t>
            </w:r>
          </w:p>
          <w:p w:rsidR="00E3706E" w:rsidRDefault="00B91E52">
            <w:r>
              <w:t xml:space="preserve">служащих второго уровня"                                             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1  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техник-программист, лаборант хим. анализа, администратор,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4142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2  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старший администратор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center"/>
            </w:pPr>
            <w:r>
              <w:t>4760</w:t>
            </w:r>
          </w:p>
          <w:p w:rsidR="00E3706E" w:rsidRDefault="00E3706E">
            <w:pPr>
              <w:jc w:val="center"/>
            </w:pP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Профессиональная квалификационная  группа  "Общеотраслевые  должности</w:t>
            </w:r>
          </w:p>
          <w:p w:rsidR="00E3706E" w:rsidRDefault="00B91E52">
            <w:r>
              <w:t xml:space="preserve">служащих третьего уровня"                                            </w:t>
            </w:r>
          </w:p>
        </w:tc>
      </w:tr>
      <w:tr w:rsidR="00E3706E">
        <w:trPr>
          <w:cantSplit/>
          <w:trHeight w:val="4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1  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бухгалтер, бухгалтер-кассир, программист, инженер по водоподготовке 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5117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3706E" w:rsidRDefault="00B91E52">
            <w:r>
              <w:t>2.</w:t>
            </w:r>
          </w:p>
          <w:p w:rsidR="00E3706E" w:rsidRDefault="00E3706E"/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Профессиональная квалификационная группа должностей работников физической культуры и спорта</w:t>
            </w:r>
          </w:p>
        </w:tc>
      </w:tr>
      <w:tr w:rsidR="00E3706E">
        <w:trPr>
          <w:cantSplit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1  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Инструктор по физической культуре, спортсмен-инструктор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r>
              <w:t xml:space="preserve">      5949                                             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lastRenderedPageBreak/>
              <w:t xml:space="preserve">3. </w:t>
            </w: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Профессиональная квалификационная  группа  "Общеотраслевые  профессии</w:t>
            </w:r>
          </w:p>
          <w:p w:rsidR="00E3706E" w:rsidRDefault="00B91E52">
            <w:r>
              <w:t xml:space="preserve">рабочих первого уровня"                                              </w:t>
            </w:r>
          </w:p>
        </w:tc>
      </w:tr>
      <w:tr w:rsidR="00E3706E">
        <w:trPr>
          <w:cantSplit/>
          <w:trHeight w:val="2343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1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r>
              <w:t xml:space="preserve">наименования профессий рабочих, по    которым предусмотрено присвоение 1, 2 и 3 квалификационных разрядов в соответствии с Единым тарифно-квалификационным </w:t>
            </w:r>
            <w:hyperlink r:id="rId10" w:tooltip="consultantplus://offline/ref=16B6B3407FF57BB55AD7442B08C136E1FDECD2C598F0E0C0D7636CDBwB06D" w:history="1">
              <w:r w:rsidRPr="008F3CCE">
                <w:t>справочником</w:t>
              </w:r>
            </w:hyperlink>
            <w:r>
              <w:t xml:space="preserve"> работ и  профессий рабочих   (выпуск 1, раздел "Профессии рабочих, общие для всех  отраслей наро</w:t>
            </w:r>
            <w:bookmarkStart w:id="2" w:name="_GoBack"/>
            <w:bookmarkEnd w:id="2"/>
            <w:r>
              <w:t xml:space="preserve">дного хозяйства")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2856</w:t>
            </w:r>
          </w:p>
        </w:tc>
      </w:tr>
      <w:tr w:rsidR="00E3706E">
        <w:trPr>
          <w:cantSplit/>
          <w:trHeight w:val="1389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2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r>
              <w:t xml:space="preserve">профессии рабочих, отнесенные к первому       квалификационному уровню, при выполнении работ по профессии с     производным наименованием         "старший" (старший по смене)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 3142</w:t>
            </w:r>
          </w:p>
        </w:tc>
      </w:tr>
      <w:tr w:rsidR="00E3706E">
        <w:trPr>
          <w:cantSplit/>
          <w:trHeight w:val="600"/>
          <w:tblCellSpacing w:w="5" w:type="dxa"/>
        </w:trPr>
        <w:tc>
          <w:tcPr>
            <w:tcW w:w="5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r>
              <w:t>4.</w:t>
            </w: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  <w:p w:rsidR="00E3706E" w:rsidRDefault="00E3706E">
            <w:pPr>
              <w:jc w:val="both"/>
            </w:pPr>
          </w:p>
        </w:tc>
        <w:tc>
          <w:tcPr>
            <w:tcW w:w="870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Профессиональная квалификационная  группа  "Общеотраслевые  профессии</w:t>
            </w:r>
          </w:p>
          <w:p w:rsidR="00E3706E" w:rsidRDefault="00B91E52">
            <w:r>
              <w:t xml:space="preserve">рабочих второго уровня"                                              </w:t>
            </w:r>
          </w:p>
        </w:tc>
      </w:tr>
      <w:tr w:rsidR="00E3706E">
        <w:trPr>
          <w:cantSplit/>
          <w:trHeight w:val="2239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1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r>
              <w:t>наименования профессий рабочих, по которым предусмотрено присвоение 4  и 5</w:t>
            </w:r>
          </w:p>
          <w:p w:rsidR="00E3706E" w:rsidRDefault="00B91E52">
            <w:pPr>
              <w:jc w:val="both"/>
            </w:pPr>
            <w:r>
              <w:t xml:space="preserve">квалификационных  разрядов </w:t>
            </w:r>
            <w:proofErr w:type="gramStart"/>
            <w:r>
              <w:t>соответствии</w:t>
            </w:r>
            <w:proofErr w:type="gramEnd"/>
            <w:r>
              <w:t xml:space="preserve">      с Единым тарифно-квалификационным </w:t>
            </w:r>
            <w:hyperlink r:id="rId11" w:tooltip="consultantplus://offline/ref=16B6B3407FF57BB55AD7442B08C136E1FDECD2C598F0E0C0D7636CDBwB06D" w:history="1">
              <w:r w:rsidRPr="008F3CCE">
                <w:t>справочником</w:t>
              </w:r>
            </w:hyperlink>
            <w:r>
              <w:t xml:space="preserve"> работ и профессий рабочих (выпуск 1, раздел "Профессии рабочих, общие для всех отраслей народного хозяйства")       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  4142</w:t>
            </w:r>
          </w:p>
        </w:tc>
      </w:tr>
      <w:tr w:rsidR="00E3706E">
        <w:trPr>
          <w:cantSplit/>
          <w:trHeight w:val="2239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2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proofErr w:type="gramStart"/>
            <w:r>
              <w:t xml:space="preserve">наименования профессий рабочих, по    которым предусмотрено присвоение 6 и 7 квалификационных разрядов в соответствии с Единым тарифно-квалификационным </w:t>
            </w:r>
            <w:hyperlink r:id="rId12" w:tooltip="consultantplus://offline/ref=16B6B3407FF57BB55AD7442B08C136E1FDECD2C598F0E0C0D7636CDBwB06D" w:history="1">
              <w:r w:rsidRPr="008F3CCE">
                <w:t>справочником</w:t>
              </w:r>
            </w:hyperlink>
            <w:r>
              <w:t xml:space="preserve"> работ и  профессий рабочих (выпуск 1, раздел "Профессии рабочих, общие для</w:t>
            </w:r>
            <w:proofErr w:type="gramEnd"/>
          </w:p>
          <w:p w:rsidR="00E3706E" w:rsidRDefault="00B91E52">
            <w:pPr>
              <w:jc w:val="both"/>
            </w:pPr>
            <w:r>
              <w:t xml:space="preserve">всех отраслей народного хозяйства")          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  4760</w:t>
            </w:r>
          </w:p>
        </w:tc>
      </w:tr>
      <w:tr w:rsidR="00E3706E">
        <w:trPr>
          <w:cantSplit/>
          <w:trHeight w:val="22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3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proofErr w:type="gramStart"/>
            <w:r>
              <w:t xml:space="preserve">наименования профессий рабочих, по    которым предусмотрено присвоение 8  квалификационного разряда в соответствии с Единым тарифно-квалификационным </w:t>
            </w:r>
            <w:hyperlink r:id="rId13" w:tooltip="consultantplus://offline/ref=16B6B3407FF57BB55AD7442B08C136E1FDECD2C598F0E0C0D7636CDBwB06D" w:history="1">
              <w:r w:rsidRPr="008F3CCE">
                <w:t>справочником</w:t>
              </w:r>
            </w:hyperlink>
            <w:r>
              <w:t xml:space="preserve"> работ и  профессий рабочих (выпуск 1,раздел "Профессии рабочих, общие для всех     отраслей  народного</w:t>
            </w:r>
            <w:proofErr w:type="gramEnd"/>
          </w:p>
          <w:p w:rsidR="00E3706E" w:rsidRDefault="00B91E52">
            <w:pPr>
              <w:jc w:val="both"/>
            </w:pPr>
            <w:r>
              <w:t>хозяйства")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 5046</w:t>
            </w:r>
          </w:p>
        </w:tc>
      </w:tr>
      <w:tr w:rsidR="00E3706E">
        <w:trPr>
          <w:cantSplit/>
          <w:trHeight w:val="1600"/>
          <w:tblCellSpacing w:w="5" w:type="dxa"/>
        </w:trPr>
        <w:tc>
          <w:tcPr>
            <w:tcW w:w="5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E3706E">
            <w:pPr>
              <w:widowControl w:val="0"/>
              <w:jc w:val="both"/>
            </w:pPr>
          </w:p>
        </w:tc>
        <w:tc>
          <w:tcPr>
            <w:tcW w:w="2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>4  квалификационный</w:t>
            </w:r>
          </w:p>
          <w:p w:rsidR="00E3706E" w:rsidRDefault="00B91E52">
            <w:r>
              <w:t xml:space="preserve">уровень               </w:t>
            </w:r>
          </w:p>
        </w:tc>
        <w:tc>
          <w:tcPr>
            <w:tcW w:w="4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pPr>
              <w:jc w:val="both"/>
            </w:pPr>
            <w:r>
              <w:t xml:space="preserve">наименования профессий рабочих, предусмотренных 1-3 квалификационными      уровнями настоящей профессиональной квалификационной группы, выполняющих    важные (особо важные) и ответственные  (особо ответственные работы)          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706E" w:rsidRDefault="00B91E52">
            <w:r>
              <w:t xml:space="preserve">         5354</w:t>
            </w:r>
          </w:p>
        </w:tc>
      </w:tr>
    </w:tbl>
    <w:p w:rsidR="00E3706E" w:rsidRDefault="00E3706E">
      <w:pPr>
        <w:widowControl w:val="0"/>
        <w:jc w:val="both"/>
      </w:pPr>
    </w:p>
    <w:sectPr w:rsidR="00E3706E">
      <w:pgSz w:w="11906" w:h="16838"/>
      <w:pgMar w:top="28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6E" w:rsidRDefault="00B91E52">
      <w:r>
        <w:separator/>
      </w:r>
    </w:p>
  </w:endnote>
  <w:endnote w:type="continuationSeparator" w:id="0">
    <w:p w:rsidR="00E3706E" w:rsidRDefault="00B9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6E" w:rsidRDefault="00B91E52">
      <w:r>
        <w:separator/>
      </w:r>
    </w:p>
  </w:footnote>
  <w:footnote w:type="continuationSeparator" w:id="0">
    <w:p w:rsidR="00E3706E" w:rsidRDefault="00B9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635"/>
    <w:multiLevelType w:val="hybridMultilevel"/>
    <w:tmpl w:val="AC3856F2"/>
    <w:lvl w:ilvl="0" w:tplc="E612CDAA">
      <w:start w:val="1"/>
      <w:numFmt w:val="decimal"/>
      <w:lvlText w:val="2"/>
      <w:lvlJc w:val="left"/>
    </w:lvl>
    <w:lvl w:ilvl="1" w:tplc="953CC342">
      <w:start w:val="1"/>
      <w:numFmt w:val="lowerLetter"/>
      <w:lvlText w:val="2"/>
      <w:lvlJc w:val="left"/>
      <w:pPr>
        <w:ind w:left="1440" w:hanging="360"/>
      </w:pPr>
    </w:lvl>
    <w:lvl w:ilvl="2" w:tplc="473E8FE0">
      <w:start w:val="1"/>
      <w:numFmt w:val="lowerRoman"/>
      <w:lvlText w:val="2"/>
      <w:lvlJc w:val="right"/>
      <w:pPr>
        <w:ind w:left="2160" w:hanging="180"/>
      </w:pPr>
    </w:lvl>
    <w:lvl w:ilvl="3" w:tplc="F9C6B85E">
      <w:start w:val="1"/>
      <w:numFmt w:val="decimal"/>
      <w:lvlText w:val="2"/>
      <w:lvlJc w:val="left"/>
      <w:pPr>
        <w:ind w:left="2880" w:hanging="360"/>
      </w:pPr>
    </w:lvl>
    <w:lvl w:ilvl="4" w:tplc="69FEB79E">
      <w:start w:val="1"/>
      <w:numFmt w:val="lowerLetter"/>
      <w:lvlText w:val="2"/>
      <w:lvlJc w:val="left"/>
      <w:pPr>
        <w:ind w:left="3600" w:hanging="360"/>
      </w:pPr>
    </w:lvl>
    <w:lvl w:ilvl="5" w:tplc="A66AE3C8">
      <w:start w:val="1"/>
      <w:numFmt w:val="lowerRoman"/>
      <w:lvlText w:val="2"/>
      <w:lvlJc w:val="right"/>
      <w:pPr>
        <w:ind w:left="4320" w:hanging="180"/>
      </w:pPr>
    </w:lvl>
    <w:lvl w:ilvl="6" w:tplc="2CC87B92">
      <w:start w:val="1"/>
      <w:numFmt w:val="decimal"/>
      <w:lvlText w:val="2"/>
      <w:lvlJc w:val="left"/>
      <w:pPr>
        <w:ind w:left="5040" w:hanging="360"/>
      </w:pPr>
    </w:lvl>
    <w:lvl w:ilvl="7" w:tplc="0C94D964">
      <w:start w:val="1"/>
      <w:numFmt w:val="lowerLetter"/>
      <w:lvlText w:val="2"/>
      <w:lvlJc w:val="left"/>
      <w:pPr>
        <w:ind w:left="5760" w:hanging="360"/>
      </w:pPr>
    </w:lvl>
    <w:lvl w:ilvl="8" w:tplc="5B0AF700">
      <w:start w:val="1"/>
      <w:numFmt w:val="lowerRoman"/>
      <w:lvlText w:val="2"/>
      <w:lvlJc w:val="right"/>
      <w:pPr>
        <w:ind w:left="6480" w:hanging="180"/>
      </w:pPr>
    </w:lvl>
  </w:abstractNum>
  <w:abstractNum w:abstractNumId="1">
    <w:nsid w:val="079353BD"/>
    <w:multiLevelType w:val="hybridMultilevel"/>
    <w:tmpl w:val="9C862A10"/>
    <w:lvl w:ilvl="0" w:tplc="0D7E1C62">
      <w:start w:val="1"/>
      <w:numFmt w:val="decimal"/>
      <w:lvlText w:val="%1."/>
      <w:lvlJc w:val="left"/>
    </w:lvl>
    <w:lvl w:ilvl="1" w:tplc="3FF27FC0">
      <w:start w:val="1"/>
      <w:numFmt w:val="lowerLetter"/>
      <w:lvlText w:val="%2."/>
      <w:lvlJc w:val="left"/>
      <w:pPr>
        <w:ind w:left="1440" w:hanging="360"/>
      </w:pPr>
    </w:lvl>
    <w:lvl w:ilvl="2" w:tplc="8B6AD2B6">
      <w:start w:val="1"/>
      <w:numFmt w:val="lowerRoman"/>
      <w:lvlText w:val="%3."/>
      <w:lvlJc w:val="right"/>
      <w:pPr>
        <w:ind w:left="2160" w:hanging="180"/>
      </w:pPr>
    </w:lvl>
    <w:lvl w:ilvl="3" w:tplc="2DF8CC52">
      <w:start w:val="1"/>
      <w:numFmt w:val="decimal"/>
      <w:lvlText w:val="%4."/>
      <w:lvlJc w:val="left"/>
      <w:pPr>
        <w:ind w:left="2880" w:hanging="360"/>
      </w:pPr>
    </w:lvl>
    <w:lvl w:ilvl="4" w:tplc="F91402F8">
      <w:start w:val="1"/>
      <w:numFmt w:val="lowerLetter"/>
      <w:lvlText w:val="%5."/>
      <w:lvlJc w:val="left"/>
      <w:pPr>
        <w:ind w:left="3600" w:hanging="360"/>
      </w:pPr>
    </w:lvl>
    <w:lvl w:ilvl="5" w:tplc="62E201DA">
      <w:start w:val="1"/>
      <w:numFmt w:val="lowerRoman"/>
      <w:lvlText w:val="%6."/>
      <w:lvlJc w:val="right"/>
      <w:pPr>
        <w:ind w:left="4320" w:hanging="180"/>
      </w:pPr>
    </w:lvl>
    <w:lvl w:ilvl="6" w:tplc="6A14E2C8">
      <w:start w:val="1"/>
      <w:numFmt w:val="decimal"/>
      <w:lvlText w:val="%7."/>
      <w:lvlJc w:val="left"/>
      <w:pPr>
        <w:ind w:left="5040" w:hanging="360"/>
      </w:pPr>
    </w:lvl>
    <w:lvl w:ilvl="7" w:tplc="CCC65F6C">
      <w:start w:val="1"/>
      <w:numFmt w:val="lowerLetter"/>
      <w:lvlText w:val="%8."/>
      <w:lvlJc w:val="left"/>
      <w:pPr>
        <w:ind w:left="5760" w:hanging="360"/>
      </w:pPr>
    </w:lvl>
    <w:lvl w:ilvl="8" w:tplc="1C6805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B2A30"/>
    <w:multiLevelType w:val="hybridMultilevel"/>
    <w:tmpl w:val="7A5CABCE"/>
    <w:lvl w:ilvl="0" w:tplc="A7C47C2A">
      <w:start w:val="1"/>
      <w:numFmt w:val="decimal"/>
      <w:lvlText w:val="%1."/>
      <w:lvlJc w:val="left"/>
    </w:lvl>
    <w:lvl w:ilvl="1" w:tplc="E65266EA">
      <w:start w:val="1"/>
      <w:numFmt w:val="lowerLetter"/>
      <w:lvlText w:val="%2."/>
      <w:lvlJc w:val="left"/>
      <w:pPr>
        <w:ind w:left="1440" w:hanging="360"/>
      </w:pPr>
    </w:lvl>
    <w:lvl w:ilvl="2" w:tplc="9E1AD82A">
      <w:start w:val="1"/>
      <w:numFmt w:val="lowerRoman"/>
      <w:lvlText w:val="%3."/>
      <w:lvlJc w:val="right"/>
      <w:pPr>
        <w:ind w:left="2160" w:hanging="180"/>
      </w:pPr>
    </w:lvl>
    <w:lvl w:ilvl="3" w:tplc="7B028EBE">
      <w:start w:val="1"/>
      <w:numFmt w:val="decimal"/>
      <w:lvlText w:val="%4."/>
      <w:lvlJc w:val="left"/>
      <w:pPr>
        <w:ind w:left="2880" w:hanging="360"/>
      </w:pPr>
    </w:lvl>
    <w:lvl w:ilvl="4" w:tplc="AF0AA62A">
      <w:start w:val="1"/>
      <w:numFmt w:val="lowerLetter"/>
      <w:lvlText w:val="%5."/>
      <w:lvlJc w:val="left"/>
      <w:pPr>
        <w:ind w:left="3600" w:hanging="360"/>
      </w:pPr>
    </w:lvl>
    <w:lvl w:ilvl="5" w:tplc="21424488">
      <w:start w:val="1"/>
      <w:numFmt w:val="lowerRoman"/>
      <w:lvlText w:val="%6."/>
      <w:lvlJc w:val="right"/>
      <w:pPr>
        <w:ind w:left="4320" w:hanging="180"/>
      </w:pPr>
    </w:lvl>
    <w:lvl w:ilvl="6" w:tplc="7A06DF7A">
      <w:start w:val="1"/>
      <w:numFmt w:val="decimal"/>
      <w:lvlText w:val="%7."/>
      <w:lvlJc w:val="left"/>
      <w:pPr>
        <w:ind w:left="5040" w:hanging="360"/>
      </w:pPr>
    </w:lvl>
    <w:lvl w:ilvl="7" w:tplc="108416C2">
      <w:start w:val="1"/>
      <w:numFmt w:val="lowerLetter"/>
      <w:lvlText w:val="%8."/>
      <w:lvlJc w:val="left"/>
      <w:pPr>
        <w:ind w:left="5760" w:hanging="360"/>
      </w:pPr>
    </w:lvl>
    <w:lvl w:ilvl="8" w:tplc="81DA17D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22CDA"/>
    <w:multiLevelType w:val="hybridMultilevel"/>
    <w:tmpl w:val="CAC0B776"/>
    <w:lvl w:ilvl="0" w:tplc="C73CC1E8">
      <w:start w:val="1"/>
      <w:numFmt w:val="decimal"/>
      <w:lvlText w:val="%1."/>
      <w:lvlJc w:val="left"/>
    </w:lvl>
    <w:lvl w:ilvl="1" w:tplc="7924E0DE">
      <w:start w:val="1"/>
      <w:numFmt w:val="lowerLetter"/>
      <w:lvlText w:val="%2."/>
      <w:lvlJc w:val="left"/>
      <w:pPr>
        <w:ind w:left="1440" w:hanging="360"/>
      </w:pPr>
    </w:lvl>
    <w:lvl w:ilvl="2" w:tplc="51245E18">
      <w:start w:val="1"/>
      <w:numFmt w:val="lowerRoman"/>
      <w:lvlText w:val="%3."/>
      <w:lvlJc w:val="right"/>
      <w:pPr>
        <w:ind w:left="2160" w:hanging="180"/>
      </w:pPr>
    </w:lvl>
    <w:lvl w:ilvl="3" w:tplc="33E4086C">
      <w:start w:val="1"/>
      <w:numFmt w:val="decimal"/>
      <w:lvlText w:val="%4."/>
      <w:lvlJc w:val="left"/>
      <w:pPr>
        <w:ind w:left="2880" w:hanging="360"/>
      </w:pPr>
    </w:lvl>
    <w:lvl w:ilvl="4" w:tplc="77463B9E">
      <w:start w:val="1"/>
      <w:numFmt w:val="lowerLetter"/>
      <w:lvlText w:val="%5."/>
      <w:lvlJc w:val="left"/>
      <w:pPr>
        <w:ind w:left="3600" w:hanging="360"/>
      </w:pPr>
    </w:lvl>
    <w:lvl w:ilvl="5" w:tplc="A7B8B150">
      <w:start w:val="1"/>
      <w:numFmt w:val="lowerRoman"/>
      <w:lvlText w:val="%6."/>
      <w:lvlJc w:val="right"/>
      <w:pPr>
        <w:ind w:left="4320" w:hanging="180"/>
      </w:pPr>
    </w:lvl>
    <w:lvl w:ilvl="6" w:tplc="DC400D98">
      <w:start w:val="1"/>
      <w:numFmt w:val="decimal"/>
      <w:lvlText w:val="%7."/>
      <w:lvlJc w:val="left"/>
      <w:pPr>
        <w:ind w:left="5040" w:hanging="360"/>
      </w:pPr>
    </w:lvl>
    <w:lvl w:ilvl="7" w:tplc="CC406CB4">
      <w:start w:val="1"/>
      <w:numFmt w:val="lowerLetter"/>
      <w:lvlText w:val="%8."/>
      <w:lvlJc w:val="left"/>
      <w:pPr>
        <w:ind w:left="5760" w:hanging="360"/>
      </w:pPr>
    </w:lvl>
    <w:lvl w:ilvl="8" w:tplc="CE62239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71F6"/>
    <w:multiLevelType w:val="hybridMultilevel"/>
    <w:tmpl w:val="6EFACDD0"/>
    <w:lvl w:ilvl="0" w:tplc="4B185084">
      <w:start w:val="1"/>
      <w:numFmt w:val="decimal"/>
      <w:lvlText w:val="%1."/>
      <w:lvlJc w:val="left"/>
    </w:lvl>
    <w:lvl w:ilvl="1" w:tplc="2FBA3E68">
      <w:start w:val="1"/>
      <w:numFmt w:val="lowerLetter"/>
      <w:lvlText w:val="%2."/>
      <w:lvlJc w:val="left"/>
      <w:pPr>
        <w:ind w:left="1440" w:hanging="360"/>
      </w:pPr>
    </w:lvl>
    <w:lvl w:ilvl="2" w:tplc="9B744648">
      <w:start w:val="1"/>
      <w:numFmt w:val="lowerRoman"/>
      <w:lvlText w:val="%3."/>
      <w:lvlJc w:val="right"/>
      <w:pPr>
        <w:ind w:left="2160" w:hanging="180"/>
      </w:pPr>
    </w:lvl>
    <w:lvl w:ilvl="3" w:tplc="8D184FA2">
      <w:start w:val="1"/>
      <w:numFmt w:val="decimal"/>
      <w:lvlText w:val="%4."/>
      <w:lvlJc w:val="left"/>
      <w:pPr>
        <w:ind w:left="2880" w:hanging="360"/>
      </w:pPr>
    </w:lvl>
    <w:lvl w:ilvl="4" w:tplc="729A1510">
      <w:start w:val="1"/>
      <w:numFmt w:val="lowerLetter"/>
      <w:lvlText w:val="%5."/>
      <w:lvlJc w:val="left"/>
      <w:pPr>
        <w:ind w:left="3600" w:hanging="360"/>
      </w:pPr>
    </w:lvl>
    <w:lvl w:ilvl="5" w:tplc="43C64FF2">
      <w:start w:val="1"/>
      <w:numFmt w:val="lowerRoman"/>
      <w:lvlText w:val="%6."/>
      <w:lvlJc w:val="right"/>
      <w:pPr>
        <w:ind w:left="4320" w:hanging="180"/>
      </w:pPr>
    </w:lvl>
    <w:lvl w:ilvl="6" w:tplc="57168284">
      <w:start w:val="1"/>
      <w:numFmt w:val="decimal"/>
      <w:lvlText w:val="%7."/>
      <w:lvlJc w:val="left"/>
      <w:pPr>
        <w:ind w:left="5040" w:hanging="360"/>
      </w:pPr>
    </w:lvl>
    <w:lvl w:ilvl="7" w:tplc="A8F07E56">
      <w:start w:val="1"/>
      <w:numFmt w:val="lowerLetter"/>
      <w:lvlText w:val="%8."/>
      <w:lvlJc w:val="left"/>
      <w:pPr>
        <w:ind w:left="5760" w:hanging="360"/>
      </w:pPr>
    </w:lvl>
    <w:lvl w:ilvl="8" w:tplc="4DAE6E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A47DC"/>
    <w:multiLevelType w:val="hybridMultilevel"/>
    <w:tmpl w:val="2A4E5758"/>
    <w:lvl w:ilvl="0" w:tplc="62B652DC">
      <w:start w:val="1"/>
      <w:numFmt w:val="decimal"/>
      <w:lvlText w:val="%1."/>
      <w:lvlJc w:val="left"/>
    </w:lvl>
    <w:lvl w:ilvl="1" w:tplc="28AEEB98">
      <w:start w:val="1"/>
      <w:numFmt w:val="lowerLetter"/>
      <w:lvlText w:val="%2."/>
      <w:lvlJc w:val="left"/>
      <w:pPr>
        <w:ind w:left="1440" w:hanging="360"/>
      </w:pPr>
    </w:lvl>
    <w:lvl w:ilvl="2" w:tplc="B45E073E">
      <w:start w:val="1"/>
      <w:numFmt w:val="lowerRoman"/>
      <w:lvlText w:val="%3."/>
      <w:lvlJc w:val="right"/>
      <w:pPr>
        <w:ind w:left="2160" w:hanging="180"/>
      </w:pPr>
    </w:lvl>
    <w:lvl w:ilvl="3" w:tplc="1082D180">
      <w:start w:val="1"/>
      <w:numFmt w:val="decimal"/>
      <w:lvlText w:val="%4."/>
      <w:lvlJc w:val="left"/>
      <w:pPr>
        <w:ind w:left="2880" w:hanging="360"/>
      </w:pPr>
    </w:lvl>
    <w:lvl w:ilvl="4" w:tplc="ACACF72C">
      <w:start w:val="1"/>
      <w:numFmt w:val="lowerLetter"/>
      <w:lvlText w:val="%5."/>
      <w:lvlJc w:val="left"/>
      <w:pPr>
        <w:ind w:left="3600" w:hanging="360"/>
      </w:pPr>
    </w:lvl>
    <w:lvl w:ilvl="5" w:tplc="0C7C425E">
      <w:start w:val="1"/>
      <w:numFmt w:val="lowerRoman"/>
      <w:lvlText w:val="%6."/>
      <w:lvlJc w:val="right"/>
      <w:pPr>
        <w:ind w:left="4320" w:hanging="180"/>
      </w:pPr>
    </w:lvl>
    <w:lvl w:ilvl="6" w:tplc="9B78C038">
      <w:start w:val="1"/>
      <w:numFmt w:val="decimal"/>
      <w:lvlText w:val="%7."/>
      <w:lvlJc w:val="left"/>
      <w:pPr>
        <w:ind w:left="5040" w:hanging="360"/>
      </w:pPr>
    </w:lvl>
    <w:lvl w:ilvl="7" w:tplc="B2D04994">
      <w:start w:val="1"/>
      <w:numFmt w:val="lowerLetter"/>
      <w:lvlText w:val="%8."/>
      <w:lvlJc w:val="left"/>
      <w:pPr>
        <w:ind w:left="5760" w:hanging="360"/>
      </w:pPr>
    </w:lvl>
    <w:lvl w:ilvl="8" w:tplc="04A4622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21F"/>
    <w:multiLevelType w:val="hybridMultilevel"/>
    <w:tmpl w:val="B0EAA3F8"/>
    <w:lvl w:ilvl="0" w:tplc="DCDC5F36">
      <w:start w:val="1"/>
      <w:numFmt w:val="decimal"/>
      <w:lvlText w:val="%1."/>
      <w:lvlJc w:val="left"/>
      <w:pPr>
        <w:ind w:left="927" w:hanging="360"/>
      </w:pPr>
    </w:lvl>
    <w:lvl w:ilvl="1" w:tplc="38C2C5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410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29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67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64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41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83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E16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FD5E48"/>
    <w:multiLevelType w:val="multilevel"/>
    <w:tmpl w:val="C186CB4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6E"/>
    <w:rsid w:val="007E64B5"/>
    <w:rsid w:val="008F3CCE"/>
    <w:rsid w:val="00B91E52"/>
    <w:rsid w:val="00E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rPr>
      <w:b/>
      <w:sz w:val="28"/>
    </w:rPr>
  </w:style>
  <w:style w:type="character" w:customStyle="1" w:styleId="30">
    <w:name w:val="Заголовок 3 Знак"/>
    <w:basedOn w:val="a0"/>
    <w:link w:val="3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6B6B3407FF57BB55AD7442B08C136E1FDECD2C598F0E0C0D7636CDBwB06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B6B3407FF57BB55AD7442B08C136E1FDECD2C598F0E0C0D7636CDBwB0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B6B3407FF57BB55AD7442B08C136E1FDECD2C598F0E0C0D7636CDBwB06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B6B3407FF57BB55AD7442B08C136E1FDECD2C598F0E0C0D7636CDBwB06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13</cp:revision>
  <dcterms:created xsi:type="dcterms:W3CDTF">2022-11-01T05:43:00Z</dcterms:created>
  <dcterms:modified xsi:type="dcterms:W3CDTF">2022-11-01T05:46:00Z</dcterms:modified>
</cp:coreProperties>
</file>