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A4" w:rsidRDefault="00AE101A">
      <w:pPr>
        <w:pStyle w:val="23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25780" cy="586740"/>
                <wp:effectExtent l="19050" t="0" r="7620" b="0"/>
                <wp:docPr id="1" name="_x0000_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578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40pt;height:46.20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3775A4" w:rsidRDefault="00AE101A">
      <w:pPr>
        <w:pStyle w:val="23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НОВОАЛТАЙСКА</w:t>
      </w:r>
    </w:p>
    <w:p w:rsidR="003775A4" w:rsidRDefault="00AE101A">
      <w:pPr>
        <w:pStyle w:val="16"/>
        <w:ind w:firstLine="426"/>
        <w:jc w:val="center"/>
        <w:rPr>
          <w:b/>
          <w:bCs/>
        </w:rPr>
      </w:pPr>
      <w:r>
        <w:rPr>
          <w:b/>
          <w:bCs/>
        </w:rPr>
        <w:t>АЛТАЙСКОГО КРАЯ</w:t>
      </w:r>
    </w:p>
    <w:p w:rsidR="003775A4" w:rsidRDefault="003775A4">
      <w:pPr>
        <w:pStyle w:val="Nra"/>
        <w:ind w:firstLine="426"/>
        <w:jc w:val="center"/>
        <w:rPr>
          <w:b/>
          <w:bCs/>
          <w:sz w:val="28"/>
          <w:szCs w:val="28"/>
        </w:rPr>
      </w:pPr>
    </w:p>
    <w:p w:rsidR="003775A4" w:rsidRDefault="00AE101A">
      <w:pPr>
        <w:pStyle w:val="30"/>
        <w:ind w:firstLine="426"/>
        <w:jc w:val="center"/>
        <w:rPr>
          <w:rFonts w:ascii="A*i*l" w:hAnsi="A*i*l" w:cs="A*i*l"/>
          <w:sz w:val="32"/>
          <w:szCs w:val="32"/>
        </w:rPr>
      </w:pPr>
      <w:proofErr w:type="gramStart"/>
      <w:r>
        <w:rPr>
          <w:rFonts w:ascii="A*i*l" w:hAnsi="A*i*l" w:cs="A*i*l"/>
          <w:sz w:val="32"/>
          <w:szCs w:val="32"/>
        </w:rPr>
        <w:t>П</w:t>
      </w:r>
      <w:proofErr w:type="gramEnd"/>
      <w:r>
        <w:rPr>
          <w:rFonts w:ascii="A*i*l" w:hAnsi="A*i*l" w:cs="A*i*l"/>
          <w:sz w:val="32"/>
          <w:szCs w:val="32"/>
        </w:rPr>
        <w:t xml:space="preserve"> О С Т А Н О В Л Е Н И Е</w:t>
      </w:r>
    </w:p>
    <w:p w:rsidR="003775A4" w:rsidRDefault="003775A4">
      <w:pPr>
        <w:pStyle w:val="Nra"/>
        <w:ind w:firstLine="426"/>
        <w:jc w:val="center"/>
        <w:rPr>
          <w:sz w:val="28"/>
          <w:szCs w:val="28"/>
        </w:rPr>
      </w:pPr>
    </w:p>
    <w:p w:rsidR="003775A4" w:rsidRDefault="00AE101A">
      <w:pPr>
        <w:pStyle w:val="Nra"/>
        <w:jc w:val="both"/>
        <w:rPr>
          <w:rFonts w:ascii="A*i*l" w:hAnsi="A*i*l" w:cs="A*i*l"/>
          <w:sz w:val="28"/>
          <w:szCs w:val="28"/>
        </w:rPr>
      </w:pPr>
      <w:r>
        <w:rPr>
          <w:rFonts w:ascii="A*i*l" w:hAnsi="A*i*l" w:cs="A*i*l"/>
          <w:sz w:val="28"/>
          <w:szCs w:val="28"/>
        </w:rPr>
        <w:t>18.10.</w:t>
      </w:r>
      <w:r>
        <w:rPr>
          <w:rFonts w:ascii="A*i*l" w:hAnsi="A*i*l" w:cs="A*i*l"/>
          <w:sz w:val="28"/>
          <w:szCs w:val="28"/>
        </w:rPr>
        <w:t xml:space="preserve">2023                       </w:t>
      </w:r>
      <w:r>
        <w:rPr>
          <w:rFonts w:ascii="A*i*l" w:hAnsi="A*i*l" w:cs="A*i*l"/>
          <w:sz w:val="28"/>
          <w:szCs w:val="28"/>
        </w:rPr>
        <w:tab/>
      </w:r>
      <w:r>
        <w:rPr>
          <w:rFonts w:ascii="A*i*l" w:hAnsi="A*i*l" w:cs="A*i*l"/>
          <w:sz w:val="28"/>
          <w:szCs w:val="28"/>
        </w:rPr>
        <w:tab/>
      </w:r>
      <w:r>
        <w:rPr>
          <w:rFonts w:ascii="A*i*l" w:hAnsi="A*i*l" w:cs="A*i*l"/>
          <w:sz w:val="28"/>
          <w:szCs w:val="28"/>
        </w:rPr>
        <w:tab/>
        <w:t xml:space="preserve">                    </w:t>
      </w:r>
      <w:r w:rsidRPr="00AE101A">
        <w:rPr>
          <w:rFonts w:asciiTheme="minorHAnsi" w:hAnsiTheme="minorHAnsi" w:cs="A*i*l"/>
          <w:sz w:val="28"/>
          <w:szCs w:val="28"/>
        </w:rPr>
        <w:tab/>
      </w:r>
      <w:r>
        <w:rPr>
          <w:rFonts w:ascii="A*i*l" w:hAnsi="A*i*l" w:cs="A*i*l"/>
          <w:sz w:val="28"/>
          <w:szCs w:val="28"/>
        </w:rPr>
        <w:tab/>
        <w:t xml:space="preserve">              № 2531</w:t>
      </w:r>
    </w:p>
    <w:p w:rsidR="003775A4" w:rsidRDefault="00AE101A">
      <w:pPr>
        <w:pStyle w:val="Nra"/>
        <w:jc w:val="center"/>
        <w:rPr>
          <w:sz w:val="28"/>
          <w:szCs w:val="28"/>
        </w:rPr>
      </w:pPr>
      <w:r>
        <w:rPr>
          <w:sz w:val="28"/>
          <w:szCs w:val="28"/>
        </w:rPr>
        <w:t>г. Новоалтайск</w:t>
      </w:r>
    </w:p>
    <w:p w:rsidR="003775A4" w:rsidRDefault="003775A4">
      <w:pPr>
        <w:pStyle w:val="Nra"/>
        <w:rPr>
          <w:rFonts w:ascii="A*i*l" w:hAnsi="A*i*l" w:cs="A*i*l"/>
          <w:sz w:val="28"/>
          <w:szCs w:val="28"/>
        </w:rPr>
      </w:pPr>
    </w:p>
    <w:p w:rsidR="003775A4" w:rsidRDefault="00AE101A">
      <w:pPr>
        <w:pStyle w:val="Nra"/>
        <w:jc w:val="center"/>
        <w:rPr>
          <w:rFonts w:ascii="A*i*l" w:hAnsi="A*i*l" w:cs="A*i*l"/>
          <w:sz w:val="28"/>
          <w:szCs w:val="28"/>
        </w:rPr>
      </w:pPr>
      <w:r>
        <w:rPr>
          <w:rFonts w:ascii="A*i*l" w:hAnsi="A*i*l" w:cs="A*i*l"/>
          <w:sz w:val="28"/>
          <w:szCs w:val="28"/>
        </w:rPr>
        <w:t xml:space="preserve"> </w:t>
      </w:r>
    </w:p>
    <w:p w:rsidR="003775A4" w:rsidRDefault="00AE101A">
      <w:pPr>
        <w:pStyle w:val="Nra"/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3775A4" w:rsidRDefault="00AE101A">
      <w:pPr>
        <w:pStyle w:val="Nra"/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Новоалтайска</w:t>
      </w:r>
    </w:p>
    <w:p w:rsidR="003775A4" w:rsidRDefault="00AE101A">
      <w:pPr>
        <w:pStyle w:val="Nra"/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17.12.2020 № 1948</w:t>
      </w:r>
    </w:p>
    <w:p w:rsidR="003775A4" w:rsidRDefault="003775A4">
      <w:pPr>
        <w:pStyle w:val="Nra"/>
        <w:jc w:val="both"/>
        <w:rPr>
          <w:sz w:val="28"/>
          <w:szCs w:val="28"/>
        </w:rPr>
      </w:pPr>
    </w:p>
    <w:p w:rsidR="003775A4" w:rsidRDefault="003775A4">
      <w:pPr>
        <w:pStyle w:val="Nra"/>
        <w:jc w:val="both"/>
        <w:rPr>
          <w:sz w:val="28"/>
          <w:szCs w:val="28"/>
        </w:rPr>
      </w:pPr>
    </w:p>
    <w:p w:rsidR="003775A4" w:rsidRDefault="00AE101A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Решением Новоалтайского городского Собрания депутатов от 19.09.2023 №23,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Порядком разработ</w:t>
      </w:r>
      <w:r>
        <w:rPr>
          <w:sz w:val="28"/>
          <w:szCs w:val="28"/>
        </w:rPr>
        <w:t xml:space="preserve">ки, реализации и оценки эффективности муниципальных программ города Новоалтайска, утвержденным постановлением Администрации города Новоалтайска от 25.05.2015 № 1984, </w:t>
      </w:r>
      <w:r>
        <w:rPr>
          <w:rFonts w:asciiTheme="minorHAnsi" w:hAnsiTheme="minorHAnsi"/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775A4" w:rsidRDefault="00AE101A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постановление Администрации горо</w:t>
      </w:r>
      <w:r>
        <w:rPr>
          <w:sz w:val="28"/>
          <w:szCs w:val="28"/>
        </w:rPr>
        <w:t>да Новоалтайска Алтайского края от 17.12.2020 № 1948 «Об утверждении муниципальной программы «Развитие физической культуры и спорта в городе Новоалтайске на 2021-2025 годы»:</w:t>
      </w:r>
    </w:p>
    <w:p w:rsidR="003775A4" w:rsidRDefault="00AE101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В разделе I «Паспорт муниципальной программы «Развитие физической культуры и с</w:t>
      </w:r>
      <w:r>
        <w:rPr>
          <w:sz w:val="28"/>
          <w:szCs w:val="28"/>
        </w:rPr>
        <w:t>порта в городе Новоалтайске на 2021-2025 годы» столбец 2 строки «Объемы финансирования программы» изложить в следующей редакции</w:t>
      </w:r>
      <w:proofErr w:type="gramStart"/>
      <w:r>
        <w:rPr>
          <w:sz w:val="28"/>
          <w:szCs w:val="28"/>
        </w:rPr>
        <w:t>: «</w:t>
      </w:r>
      <w:proofErr w:type="gramEnd"/>
      <w:r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0"/>
        <w:gridCol w:w="6819"/>
      </w:tblGrid>
      <w:tr w:rsidR="003775A4">
        <w:trPr>
          <w:trHeight w:val="42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 277032,</w:t>
            </w:r>
            <w:r>
              <w:rPr>
                <w:bCs/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 xml:space="preserve">тысячи рублей, в том числе по годам: </w:t>
            </w:r>
          </w:p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 год: 48552,40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тысяч рублей, в том числе из краевого бюджета 132,4 тысячи рублей, из бюджета городского округа 48420,0 тысяч рублей; </w:t>
            </w:r>
          </w:p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 год: 56029,3 тысячи рублей, в том числе из краевого бюджета 132,2 тысяч р</w:t>
            </w:r>
            <w:r>
              <w:rPr>
                <w:sz w:val="28"/>
                <w:szCs w:val="28"/>
              </w:rPr>
              <w:t>ублей, 55897, из бюджета городского округа;</w:t>
            </w:r>
          </w:p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-2023 год: 74269,5 тысячи рублей, в том числе из краевого бюджета 269,2 тысячи рублей, 74000,3 из бюджета городского округа; </w:t>
            </w:r>
          </w:p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-2024 год: 49090,8 тысячи рублей; </w:t>
            </w:r>
          </w:p>
          <w:p w:rsidR="003775A4" w:rsidRDefault="00AE1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-2025 год: 49090,8 тысячи рублей.</w:t>
            </w:r>
          </w:p>
          <w:p w:rsidR="003775A4" w:rsidRDefault="00AE101A">
            <w:pPr>
              <w:spacing w:after="0" w:line="240" w:lineRule="auto"/>
            </w:pPr>
            <w:r>
              <w:rPr>
                <w:sz w:val="28"/>
                <w:szCs w:val="28"/>
              </w:rPr>
              <w:t>Объемы финансирования подлежат ежегодному уточнению в связи с решением «О бюджете городского округа» на очередной финансовый год и на плановый период.</w:t>
            </w:r>
          </w:p>
        </w:tc>
      </w:tr>
    </w:tbl>
    <w:p w:rsidR="003775A4" w:rsidRDefault="00AE101A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</w:p>
    <w:p w:rsidR="003775A4" w:rsidRDefault="00AE101A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Приложение 2 к муниципальной программе «Развитие физической культуры и спорта в</w:t>
      </w:r>
      <w:r>
        <w:rPr>
          <w:sz w:val="28"/>
          <w:szCs w:val="28"/>
        </w:rPr>
        <w:t xml:space="preserve"> городе Новоалтайске на 2021-2025 годы» изложить в новой редакции согласно приложению 1 к настоящему постановлению.</w:t>
      </w:r>
    </w:p>
    <w:p w:rsidR="003775A4" w:rsidRDefault="00AE101A">
      <w:pPr>
        <w:pStyle w:val="Nr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Приложение 3 к муниципальной программе «Развитие физической культуры и спорта в городе Новоалтайске на 2021-2025 годы» изложить в новой </w:t>
      </w:r>
      <w:r>
        <w:rPr>
          <w:sz w:val="28"/>
          <w:szCs w:val="28"/>
        </w:rPr>
        <w:t>редакции согласно приложению 2 к настоящему постановлению.</w:t>
      </w:r>
    </w:p>
    <w:p w:rsidR="003775A4" w:rsidRDefault="00AE101A">
      <w:pPr>
        <w:pStyle w:val="Nra"/>
        <w:ind w:firstLine="709"/>
        <w:jc w:val="both"/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Новоалтайска.</w:t>
      </w:r>
    </w:p>
    <w:p w:rsidR="003775A4" w:rsidRDefault="00AE101A">
      <w:pPr>
        <w:pStyle w:val="Nra"/>
        <w:ind w:firstLine="709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</w:t>
      </w:r>
      <w:r>
        <w:rPr>
          <w:sz w:val="28"/>
          <w:szCs w:val="28"/>
        </w:rPr>
        <w:t>орода Михайлову Т.Ф.</w:t>
      </w:r>
    </w:p>
    <w:p w:rsidR="003775A4" w:rsidRDefault="003775A4">
      <w:pPr>
        <w:pStyle w:val="Nra"/>
        <w:ind w:firstLine="709"/>
        <w:jc w:val="both"/>
        <w:rPr>
          <w:sz w:val="28"/>
          <w:szCs w:val="28"/>
        </w:rPr>
      </w:pPr>
    </w:p>
    <w:p w:rsidR="003775A4" w:rsidRDefault="003775A4">
      <w:pPr>
        <w:pStyle w:val="Nra"/>
        <w:ind w:firstLine="709"/>
        <w:jc w:val="both"/>
        <w:rPr>
          <w:sz w:val="28"/>
          <w:szCs w:val="28"/>
        </w:rPr>
      </w:pPr>
    </w:p>
    <w:p w:rsidR="003775A4" w:rsidRDefault="003775A4">
      <w:pPr>
        <w:pStyle w:val="Nra"/>
        <w:ind w:firstLine="709"/>
        <w:jc w:val="both"/>
        <w:rPr>
          <w:sz w:val="28"/>
          <w:szCs w:val="28"/>
        </w:rPr>
      </w:pPr>
    </w:p>
    <w:p w:rsidR="003775A4" w:rsidRDefault="00AE101A">
      <w:pPr>
        <w:pStyle w:val="Nra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В.Г. Бодунов</w:t>
      </w: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pStyle w:val="Nra"/>
        <w:rPr>
          <w:sz w:val="26"/>
          <w:szCs w:val="26"/>
        </w:rPr>
      </w:pPr>
    </w:p>
    <w:p w:rsidR="003775A4" w:rsidRDefault="003775A4">
      <w:pPr>
        <w:widowControl/>
        <w:rPr>
          <w:sz w:val="26"/>
          <w:szCs w:val="26"/>
        </w:rPr>
      </w:pPr>
    </w:p>
    <w:p w:rsidR="003775A4" w:rsidRDefault="003775A4">
      <w:pPr>
        <w:widowControl/>
        <w:rPr>
          <w:sz w:val="26"/>
          <w:szCs w:val="26"/>
        </w:rPr>
      </w:pPr>
    </w:p>
    <w:p w:rsidR="003775A4" w:rsidRDefault="003775A4">
      <w:pPr>
        <w:widowControl/>
        <w:rPr>
          <w:sz w:val="26"/>
          <w:szCs w:val="26"/>
        </w:rPr>
      </w:pPr>
    </w:p>
    <w:p w:rsidR="003775A4" w:rsidRDefault="003775A4">
      <w:pPr>
        <w:widowControl/>
        <w:rPr>
          <w:sz w:val="26"/>
          <w:szCs w:val="26"/>
        </w:rPr>
      </w:pPr>
    </w:p>
    <w:p w:rsidR="003775A4" w:rsidRDefault="003775A4">
      <w:pPr>
        <w:pStyle w:val="Nra"/>
        <w:sectPr w:rsidR="003775A4">
          <w:pgSz w:w="11905" w:h="16838"/>
          <w:pgMar w:top="1134" w:right="567" w:bottom="1134" w:left="1701" w:header="720" w:footer="720" w:gutter="0"/>
          <w:cols w:space="720"/>
          <w:docGrid w:linePitch="360"/>
        </w:sectPr>
      </w:pPr>
    </w:p>
    <w:p w:rsidR="003775A4" w:rsidRDefault="00AE101A">
      <w:pPr>
        <w:pStyle w:val="af7"/>
        <w:jc w:val="right"/>
      </w:pPr>
      <w:bookmarkStart w:id="0" w:name="Par349"/>
      <w:bookmarkStart w:id="1" w:name="Par353"/>
      <w:bookmarkStart w:id="2" w:name="Par355"/>
      <w:bookmarkEnd w:id="0"/>
      <w:bookmarkEnd w:id="1"/>
      <w:bookmarkEnd w:id="2"/>
      <w:r>
        <w:lastRenderedPageBreak/>
        <w:t>Приложение 1</w:t>
      </w:r>
    </w:p>
    <w:p w:rsidR="003775A4" w:rsidRDefault="00AE101A">
      <w:pPr>
        <w:pStyle w:val="af7"/>
        <w:ind w:firstLine="426"/>
        <w:jc w:val="right"/>
      </w:pPr>
      <w:r>
        <w:t>к постановлению</w:t>
      </w:r>
    </w:p>
    <w:p w:rsidR="003775A4" w:rsidRDefault="00AE101A">
      <w:pPr>
        <w:pStyle w:val="af7"/>
        <w:ind w:firstLine="426"/>
        <w:jc w:val="right"/>
      </w:pPr>
      <w:r>
        <w:t>Администрации города</w:t>
      </w:r>
    </w:p>
    <w:p w:rsidR="003775A4" w:rsidRDefault="00AE101A">
      <w:pPr>
        <w:pStyle w:val="af7"/>
        <w:ind w:firstLine="426"/>
        <w:jc w:val="right"/>
      </w:pPr>
      <w:r>
        <w:t xml:space="preserve">от 18.10.2023 </w:t>
      </w:r>
      <w:r>
        <w:t xml:space="preserve"> № 2531</w:t>
      </w:r>
    </w:p>
    <w:p w:rsidR="003775A4" w:rsidRDefault="003775A4">
      <w:pPr>
        <w:pStyle w:val="af7"/>
        <w:ind w:firstLine="426"/>
        <w:jc w:val="right"/>
      </w:pPr>
    </w:p>
    <w:p w:rsidR="003775A4" w:rsidRDefault="00AE101A">
      <w:pPr>
        <w:pStyle w:val="af7"/>
        <w:ind w:firstLine="426"/>
        <w:jc w:val="right"/>
      </w:pPr>
      <w:r>
        <w:t>«Приложение 2</w:t>
      </w:r>
    </w:p>
    <w:p w:rsidR="003775A4" w:rsidRDefault="00AE101A">
      <w:pPr>
        <w:pStyle w:val="af7"/>
        <w:ind w:firstLine="426"/>
        <w:jc w:val="right"/>
      </w:pPr>
      <w:r>
        <w:t>к муниципальной программе</w:t>
      </w:r>
    </w:p>
    <w:p w:rsidR="003775A4" w:rsidRDefault="00AE101A">
      <w:pPr>
        <w:pStyle w:val="af7"/>
        <w:ind w:firstLine="426"/>
        <w:jc w:val="right"/>
      </w:pPr>
      <w:r>
        <w:t>«Развитие физической культуры и спорта</w:t>
      </w:r>
    </w:p>
    <w:p w:rsidR="003775A4" w:rsidRDefault="00AE101A">
      <w:pPr>
        <w:pStyle w:val="af7"/>
        <w:ind w:firstLine="426"/>
        <w:jc w:val="right"/>
        <w:rPr>
          <w:sz w:val="24"/>
          <w:szCs w:val="24"/>
        </w:rPr>
      </w:pPr>
      <w:r>
        <w:t>в городе Новоалтайске на 2021-2025 годы»</w:t>
      </w:r>
    </w:p>
    <w:p w:rsidR="003775A4" w:rsidRDefault="003775A4">
      <w:pPr>
        <w:pStyle w:val="Nra"/>
        <w:rPr>
          <w:sz w:val="28"/>
          <w:szCs w:val="28"/>
        </w:rPr>
      </w:pPr>
    </w:p>
    <w:p w:rsidR="003775A4" w:rsidRDefault="00AE101A">
      <w:pPr>
        <w:pStyle w:val="Nra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:rsidR="003775A4" w:rsidRDefault="003775A4">
      <w:pPr>
        <w:pStyle w:val="Nra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1685"/>
        <w:gridCol w:w="656"/>
        <w:gridCol w:w="1504"/>
        <w:gridCol w:w="712"/>
        <w:gridCol w:w="712"/>
        <w:gridCol w:w="792"/>
        <w:gridCol w:w="632"/>
        <w:gridCol w:w="712"/>
        <w:gridCol w:w="813"/>
        <w:gridCol w:w="1132"/>
      </w:tblGrid>
      <w:tr w:rsidR="003775A4">
        <w:trPr>
          <w:trHeight w:val="227"/>
          <w:tblHeader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      </w:t>
            </w:r>
          </w:p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Цель, задача, мероприятие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Ответственный исполнитель, участники</w:t>
            </w:r>
          </w:p>
        </w:tc>
        <w:tc>
          <w:tcPr>
            <w:tcW w:w="4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расходов, </w:t>
            </w: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ублей</w:t>
            </w:r>
            <w:proofErr w:type="spellEnd"/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tabs>
                <w:tab w:val="left" w:pos="1383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</w:tr>
      <w:tr w:rsidR="003775A4">
        <w:trPr>
          <w:trHeight w:val="227"/>
          <w:tblHeader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</w:tr>
      <w:tr w:rsidR="003775A4">
        <w:trPr>
          <w:trHeight w:val="227"/>
          <w:tblHeader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775A4">
        <w:trPr>
          <w:trHeight w:val="227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Цель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Создание условий для укрепления здоровья населения города путем развития инфраструктуры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</w:t>
            </w:r>
            <w:r>
              <w:rPr>
                <w:sz w:val="22"/>
                <w:szCs w:val="22"/>
              </w:rPr>
              <w:t xml:space="preserve">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Новоалтайска, МБУ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48552,4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56029,3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74269,5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49090,8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49090,8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277032,8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48420,0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55897,1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74000,3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49090,8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49090,8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276499,0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269,2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Формирование спортивного образа жизни у населения города путем увеличения удельного веса населения, систематически занимающегося физической культурой и спортом, реализация программ спортивной п</w:t>
            </w:r>
            <w:r>
              <w:rPr>
                <w:b/>
                <w:bCs/>
                <w:sz w:val="22"/>
                <w:szCs w:val="22"/>
              </w:rPr>
              <w:t>одготовки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Новоалтайска, МБУ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46545,3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53874,7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62135,9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49050,8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49050,8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260657,5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1.1.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Спортивная </w:t>
            </w:r>
            <w:r>
              <w:rPr>
                <w:sz w:val="22"/>
                <w:szCs w:val="22"/>
              </w:rPr>
              <w:lastRenderedPageBreak/>
              <w:t>подготовка по олимпийским видам спорта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</w:t>
            </w:r>
            <w:r>
              <w:rPr>
                <w:sz w:val="22"/>
                <w:szCs w:val="22"/>
              </w:rPr>
              <w:lastRenderedPageBreak/>
              <w:t>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Pr="00AE101A" w:rsidRDefault="00AE101A">
            <w:pPr>
              <w:pStyle w:val="Nr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36477,1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41188,3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49739,7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38790,0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204985,1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1.2.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оздоровительно-спортивной, физкультурно-спортивной и спортивной деятельности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8604,5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9932,9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7969,0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7969,0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41890,6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1.3.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соревнований </w:t>
            </w:r>
            <w:proofErr w:type="gramStart"/>
            <w:r>
              <w:rPr>
                <w:sz w:val="22"/>
                <w:szCs w:val="22"/>
              </w:rPr>
              <w:t>согласно календаря</w:t>
            </w:r>
            <w:proofErr w:type="gramEnd"/>
            <w:r>
              <w:rPr>
                <w:sz w:val="22"/>
                <w:szCs w:val="22"/>
              </w:rPr>
              <w:t xml:space="preserve"> спортивно-массовых мероприятий, приобретение наградной продукции, спортивного оборудования, инвентаря, экипировки. Приобретение сувенирной продукции ко дню города в 2022г.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</w:t>
            </w:r>
            <w:r>
              <w:rPr>
                <w:sz w:val="22"/>
                <w:szCs w:val="22"/>
              </w:rPr>
              <w:t>а Новоалтайска по физической культуре и спорту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3170,7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1.4.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чемпионатах и первенствах, турнирах Алтайского края по видам спорта в соответствии с Единым краевым календарным планом спортивно-массовых мероприятий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4,5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1.5.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Содействие размещению </w:t>
            </w:r>
            <w:r>
              <w:rPr>
                <w:sz w:val="22"/>
                <w:szCs w:val="22"/>
              </w:rPr>
              <w:lastRenderedPageBreak/>
              <w:t>спортивной информации в телевизионных передачах, радио и  на страницах периодических изданий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города Новоалтайска </w:t>
            </w:r>
            <w:r>
              <w:rPr>
                <w:sz w:val="22"/>
                <w:szCs w:val="22"/>
              </w:rPr>
              <w:lastRenderedPageBreak/>
              <w:t>по физичес</w:t>
            </w:r>
            <w:r>
              <w:rPr>
                <w:sz w:val="22"/>
                <w:szCs w:val="22"/>
              </w:rPr>
              <w:t>кой культуре и спорту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1.6.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летних и зимних Олимпиадах малых городов Алтая. Приобретение инвентаря, экипировки для участия в Олимпиаде.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3110,0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1.7.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летней и зимней Олимпиаде малых городов Алтая. Приобретение инвентаря, экипировки для подготовки к Олимпиаде.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2021-2023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1.8.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технологий и моделей физкультурно-профилактической  работы направленной на профилактику злоупотребления наркотиков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Администрации города Новоалтайска по </w:t>
            </w:r>
            <w:r>
              <w:rPr>
                <w:sz w:val="22"/>
                <w:szCs w:val="22"/>
              </w:rPr>
              <w:t>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 №2 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1.9.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спортивно-</w:t>
            </w:r>
            <w:r>
              <w:rPr>
                <w:sz w:val="22"/>
                <w:szCs w:val="22"/>
              </w:rPr>
              <w:lastRenderedPageBreak/>
              <w:t>массовой работы с детьми по месту жительства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4199,5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 Популяризация массовых видов спорта среди детей, молодежи и взрослого населения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2007,1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2154,6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12133,6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16375,3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1874,7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2022,4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11864,4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15841,5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269,2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2.1.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занятий физической культурой и спортом людей с ограниченными возможностями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2.2.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спортивного инвентаря, спортивной экипировки для занятий физической культурой и спортом людей с ограниченными возможностями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2.3.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Проведение спортивных соревнований среди людей с ограниченными возможностями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2021-2025 </w:t>
            </w:r>
            <w:r>
              <w:rPr>
                <w:sz w:val="22"/>
                <w:szCs w:val="22"/>
              </w:rPr>
              <w:lastRenderedPageBreak/>
              <w:t>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Комитет Администраци</w:t>
            </w:r>
            <w:r>
              <w:rPr>
                <w:sz w:val="22"/>
                <w:szCs w:val="22"/>
              </w:rPr>
              <w:lastRenderedPageBreak/>
              <w:t>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городского </w:t>
            </w:r>
            <w:r>
              <w:rPr>
                <w:sz w:val="22"/>
                <w:szCs w:val="22"/>
              </w:rPr>
              <w:lastRenderedPageBreak/>
              <w:t>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2.4.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современных оздоровительных технологий в систему воспитания и организации досуга молодежи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2021-2025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</w:t>
            </w:r>
            <w:r>
              <w:rPr>
                <w:sz w:val="22"/>
                <w:szCs w:val="22"/>
              </w:rPr>
              <w:t>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2.5.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Укрепление материально-технической базы действующих спортивных объектов, обеспечение инвентарем, спортивным оборудованием и экипировкой, в том числе:</w:t>
            </w:r>
          </w:p>
          <w:p w:rsidR="003775A4" w:rsidRDefault="00AE101A">
            <w:pPr>
              <w:pStyle w:val="Nra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обеспечение уровня </w:t>
            </w:r>
            <w:proofErr w:type="spellStart"/>
            <w:r>
              <w:rPr>
                <w:bCs/>
                <w:sz w:val="22"/>
                <w:szCs w:val="22"/>
              </w:rPr>
              <w:t>софинансирования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муниципальных организаций, осуществляющих спортивную подготовку в </w:t>
            </w:r>
            <w:r>
              <w:rPr>
                <w:bCs/>
                <w:sz w:val="22"/>
                <w:szCs w:val="22"/>
              </w:rPr>
              <w:lastRenderedPageBreak/>
              <w:t>соот</w:t>
            </w:r>
            <w:r>
              <w:rPr>
                <w:bCs/>
                <w:sz w:val="22"/>
                <w:szCs w:val="22"/>
              </w:rPr>
              <w:t>ветствии с требованиями федеральных стандартов спортивной подготовки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2021-2023 гг.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951,7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385,9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2604,3</w:t>
            </w:r>
          </w:p>
          <w:p w:rsidR="003775A4" w:rsidRDefault="003775A4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1134,5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116,7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2070,5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533,8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2.6.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технических документов объектов физической культуры и спорта, разработка эскизных проектов, рабочей и сметной документации, экспертиза документации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СШОР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 №2 г. Новоалтайска, 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2.7.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Устранение предписаний, капитальный и текущий ремонт объектов спорта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2021- 2023 гг.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Администрации города Новоалтайска по физической культуре и спорту,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СП СШ №2 г. Новоалтайска, МБУ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 «Атлантика»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2270,3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2.8.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физкультурно-оздоровительного комплекса по адресу: 658080, Российская Федерация, Алтайский край,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ул.Анатолия</w:t>
            </w:r>
            <w:proofErr w:type="spellEnd"/>
            <w:r>
              <w:rPr>
                <w:sz w:val="22"/>
                <w:szCs w:val="22"/>
              </w:rPr>
              <w:t xml:space="preserve">, 2,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разработка </w:t>
            </w:r>
            <w:r>
              <w:rPr>
                <w:sz w:val="22"/>
                <w:szCs w:val="22"/>
              </w:rPr>
              <w:lastRenderedPageBreak/>
              <w:t>проектно-сметной документации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2023 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Новоалтайска Алтайского края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7982,6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Меропряитие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2.9.</w:t>
            </w:r>
          </w:p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здания хоккейного клуба по адресу: 658080, Российская Федерация, Алтайский край, 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</w:t>
            </w:r>
            <w:proofErr w:type="spellEnd"/>
            <w:r>
              <w:rPr>
                <w:sz w:val="22"/>
                <w:szCs w:val="22"/>
              </w:rPr>
              <w:t xml:space="preserve">, ул. Прудская, 32, в том числе разработка проектно-технической документации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Новоалтайска Алтайского края, Комитет Администрации города Новоалтайска по физической культуре и спорту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2.10.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 ремонт снегохода и укладчика лыжных трасс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jc w:val="center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СШОР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Мероприятие 2.11.</w:t>
            </w:r>
          </w:p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хоккейной коробки, расположенной по адресу: 658080, Российская Федерация, Алтайский край,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</w:t>
            </w:r>
            <w:proofErr w:type="spellEnd"/>
            <w:r>
              <w:rPr>
                <w:sz w:val="22"/>
                <w:szCs w:val="22"/>
              </w:rPr>
              <w:t>, ул. Трактовая, 109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СП СШ №2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овоалтайска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2685,0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2685,0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pStyle w:val="Nr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городского округа</w:t>
            </w:r>
          </w:p>
        </w:tc>
      </w:tr>
      <w:tr w:rsidR="003775A4">
        <w:trPr>
          <w:gridAfter w:val="10"/>
          <w:wAfter w:w="9350" w:type="dxa"/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3775A4">
            <w:pPr>
              <w:pStyle w:val="Nra"/>
              <w:rPr>
                <w:sz w:val="22"/>
                <w:szCs w:val="22"/>
              </w:rPr>
            </w:pPr>
          </w:p>
        </w:tc>
      </w:tr>
    </w:tbl>
    <w:p w:rsidR="003775A4" w:rsidRDefault="00AE101A">
      <w:pPr>
        <w:pStyle w:val="Nr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775A4" w:rsidRDefault="00AE101A">
      <w:pPr>
        <w:pStyle w:val="Nr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3775A4" w:rsidRDefault="003775A4">
      <w:pPr>
        <w:pStyle w:val="Nra"/>
        <w:rPr>
          <w:sz w:val="28"/>
          <w:szCs w:val="28"/>
        </w:rPr>
      </w:pPr>
    </w:p>
    <w:p w:rsidR="003775A4" w:rsidRDefault="003775A4">
      <w:pPr>
        <w:pStyle w:val="Nra"/>
        <w:rPr>
          <w:color w:val="000000"/>
        </w:rPr>
      </w:pPr>
    </w:p>
    <w:p w:rsidR="003775A4" w:rsidRDefault="003775A4">
      <w:pPr>
        <w:pStyle w:val="Nra"/>
        <w:rPr>
          <w:color w:val="000000"/>
        </w:rPr>
      </w:pPr>
    </w:p>
    <w:p w:rsidR="003775A4" w:rsidRDefault="003775A4">
      <w:pPr>
        <w:pStyle w:val="Nra"/>
        <w:rPr>
          <w:color w:val="000000"/>
        </w:rPr>
      </w:pPr>
    </w:p>
    <w:p w:rsidR="003775A4" w:rsidRDefault="003775A4">
      <w:pPr>
        <w:pStyle w:val="Nra"/>
        <w:rPr>
          <w:color w:val="000000"/>
        </w:rPr>
      </w:pPr>
    </w:p>
    <w:p w:rsidR="003775A4" w:rsidRDefault="003775A4">
      <w:pPr>
        <w:pStyle w:val="Nra"/>
        <w:rPr>
          <w:color w:val="000000"/>
        </w:rPr>
      </w:pPr>
    </w:p>
    <w:p w:rsidR="003775A4" w:rsidRDefault="00AE101A">
      <w:pPr>
        <w:pStyle w:val="Nra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Приложение </w:t>
      </w:r>
      <w:r>
        <w:rPr>
          <w:color w:val="000000"/>
        </w:rPr>
        <w:t>2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 xml:space="preserve">к постановлению 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>Администрации города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rPr>
          <w:sz w:val="24"/>
          <w:szCs w:val="24"/>
        </w:rPr>
        <w:t>от 18.10.2023</w:t>
      </w:r>
      <w:bookmarkStart w:id="3" w:name="_GoBack"/>
      <w:bookmarkEnd w:id="3"/>
      <w:r>
        <w:rPr>
          <w:sz w:val="24"/>
          <w:szCs w:val="24"/>
        </w:rPr>
        <w:t xml:space="preserve"> № 2531</w:t>
      </w:r>
    </w:p>
    <w:p w:rsidR="003775A4" w:rsidRDefault="003775A4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>«Приложение 3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 xml:space="preserve">к муниципальной программе 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 xml:space="preserve">«Развитие физической культуры и спорта </w:t>
      </w:r>
    </w:p>
    <w:p w:rsidR="003775A4" w:rsidRDefault="00AE101A">
      <w:pPr>
        <w:pStyle w:val="afc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26"/>
        <w:jc w:val="right"/>
      </w:pPr>
      <w:r>
        <w:t>в городе Новоалтайске на 2021-2025 годы»</w:t>
      </w:r>
    </w:p>
    <w:p w:rsidR="003775A4" w:rsidRDefault="003775A4">
      <w:pPr>
        <w:spacing w:after="0" w:line="240" w:lineRule="auto"/>
        <w:jc w:val="center"/>
      </w:pPr>
    </w:p>
    <w:p w:rsidR="003775A4" w:rsidRDefault="003775A4">
      <w:pPr>
        <w:spacing w:after="0" w:line="240" w:lineRule="auto"/>
        <w:jc w:val="center"/>
      </w:pPr>
    </w:p>
    <w:p w:rsidR="003775A4" w:rsidRDefault="00AE101A">
      <w:pPr>
        <w:spacing w:after="0" w:line="240" w:lineRule="auto"/>
        <w:jc w:val="center"/>
      </w:pPr>
      <w:r>
        <w:rPr>
          <w:sz w:val="28"/>
          <w:szCs w:val="28"/>
        </w:rPr>
        <w:t>Объем финансовых ресурсов,</w:t>
      </w:r>
    </w:p>
    <w:p w:rsidR="003775A4" w:rsidRDefault="00AE101A">
      <w:pPr>
        <w:spacing w:after="0" w:line="240" w:lineRule="auto"/>
        <w:jc w:val="center"/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муниципальной программы</w:t>
      </w:r>
    </w:p>
    <w:p w:rsidR="003775A4" w:rsidRDefault="003775A4">
      <w:pPr>
        <w:spacing w:after="0" w:line="240" w:lineRule="auto"/>
        <w:jc w:val="center"/>
        <w:rPr>
          <w:highlight w:val="yellow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074"/>
        <w:gridCol w:w="1187"/>
        <w:gridCol w:w="927"/>
        <w:gridCol w:w="1074"/>
        <w:gridCol w:w="975"/>
        <w:gridCol w:w="1320"/>
      </w:tblGrid>
      <w:tr w:rsidR="003775A4"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3775A4">
        <w:tc>
          <w:tcPr>
            <w:tcW w:w="3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5A4" w:rsidRDefault="003775A4">
            <w:pPr>
              <w:spacing w:after="0" w:line="240" w:lineRule="auto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48552,4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ind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56029,3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74269,5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277032,8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городского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48420,0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ind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55897,1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276499,0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533,8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вложения, в том числе: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8495,7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8495,7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8495,7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8495,7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расходы, в том числе: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48552,4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ind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56029,3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65773,8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268537,1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бюджета городского округа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48420,0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ind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55897,1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65504,6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49090,8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268003,3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533,8</w:t>
            </w:r>
          </w:p>
        </w:tc>
      </w:tr>
      <w:tr w:rsidR="003775A4"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75A4" w:rsidRDefault="00AE10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федерального бюджета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775A4" w:rsidRDefault="00AE101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775A4" w:rsidRDefault="00AE101A">
      <w:pPr>
        <w:pStyle w:val="Nra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8"/>
          <w:szCs w:val="28"/>
        </w:rPr>
        <w:t xml:space="preserve">  ».</w:t>
      </w:r>
    </w:p>
    <w:sectPr w:rsidR="003775A4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A4" w:rsidRDefault="00AE101A">
      <w:pPr>
        <w:pStyle w:val="Nra"/>
      </w:pPr>
      <w:r>
        <w:rPr>
          <w:sz w:val="20"/>
          <w:szCs w:val="20"/>
        </w:rPr>
        <w:separator/>
      </w:r>
    </w:p>
  </w:endnote>
  <w:endnote w:type="continuationSeparator" w:id="0">
    <w:p w:rsidR="003775A4" w:rsidRDefault="00AE101A">
      <w:pPr>
        <w:pStyle w:val="Nra"/>
      </w:pPr>
      <w:r>
        <w:rPr>
          <w:sz w:val="20"/>
          <w:szCs w:val="20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*i*l">
    <w:altName w:val="Times New Roman"/>
    <w:panose1 w:val="00000000000000000000"/>
    <w:charset w:val="00"/>
    <w:family w:val="roman"/>
    <w:notTrueType/>
    <w:pitch w:val="default"/>
  </w:font>
  <w:font w:name="V*r*a*a">
    <w:panose1 w:val="00000000000000000000"/>
    <w:charset w:val="00"/>
    <w:family w:val="roman"/>
    <w:notTrueType/>
    <w:pitch w:val="default"/>
  </w:font>
  <w:font w:name="T*m*s*e*R*m*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A4" w:rsidRDefault="00AE101A">
      <w:pPr>
        <w:pStyle w:val="Nra"/>
      </w:pPr>
      <w:r>
        <w:rPr>
          <w:sz w:val="20"/>
          <w:szCs w:val="20"/>
        </w:rPr>
        <w:separator/>
      </w:r>
    </w:p>
  </w:footnote>
  <w:footnote w:type="continuationSeparator" w:id="0">
    <w:p w:rsidR="003775A4" w:rsidRDefault="00AE101A">
      <w:pPr>
        <w:pStyle w:val="Nra"/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38B"/>
    <w:multiLevelType w:val="hybridMultilevel"/>
    <w:tmpl w:val="DC207296"/>
    <w:lvl w:ilvl="0" w:tplc="6986D45E">
      <w:start w:val="1"/>
      <w:numFmt w:val="decimal"/>
      <w:lvlText w:val="*"/>
      <w:lvlJc w:val="left"/>
      <w:pPr>
        <w:ind w:hanging="360"/>
      </w:pPr>
    </w:lvl>
    <w:lvl w:ilvl="1" w:tplc="92F2C136">
      <w:start w:val="1"/>
      <w:numFmt w:val="lowerLetter"/>
      <w:lvlText w:val="*"/>
      <w:lvlJc w:val="left"/>
      <w:pPr>
        <w:ind w:hanging="360"/>
      </w:pPr>
    </w:lvl>
    <w:lvl w:ilvl="2" w:tplc="D7346E8A">
      <w:start w:val="1"/>
      <w:numFmt w:val="lowerRoman"/>
      <w:lvlText w:val="*"/>
      <w:lvlJc w:val="right"/>
      <w:pPr>
        <w:ind w:hanging="180"/>
      </w:pPr>
    </w:lvl>
    <w:lvl w:ilvl="3" w:tplc="40A44868">
      <w:start w:val="1"/>
      <w:numFmt w:val="decimal"/>
      <w:lvlText w:val="*"/>
      <w:lvlJc w:val="left"/>
      <w:pPr>
        <w:ind w:hanging="360"/>
      </w:pPr>
    </w:lvl>
    <w:lvl w:ilvl="4" w:tplc="0F22C9C4">
      <w:start w:val="1"/>
      <w:numFmt w:val="lowerLetter"/>
      <w:lvlText w:val="*"/>
      <w:lvlJc w:val="left"/>
      <w:pPr>
        <w:ind w:hanging="360"/>
      </w:pPr>
    </w:lvl>
    <w:lvl w:ilvl="5" w:tplc="060678BE">
      <w:start w:val="1"/>
      <w:numFmt w:val="lowerRoman"/>
      <w:lvlText w:val="*"/>
      <w:lvlJc w:val="right"/>
      <w:pPr>
        <w:ind w:hanging="180"/>
      </w:pPr>
    </w:lvl>
    <w:lvl w:ilvl="6" w:tplc="70E0B530">
      <w:start w:val="1"/>
      <w:numFmt w:val="decimal"/>
      <w:lvlText w:val="*"/>
      <w:lvlJc w:val="left"/>
      <w:pPr>
        <w:ind w:hanging="360"/>
      </w:pPr>
    </w:lvl>
    <w:lvl w:ilvl="7" w:tplc="8FC26DBC">
      <w:start w:val="1"/>
      <w:numFmt w:val="lowerLetter"/>
      <w:lvlText w:val="*"/>
      <w:lvlJc w:val="left"/>
      <w:pPr>
        <w:ind w:hanging="360"/>
      </w:pPr>
    </w:lvl>
    <w:lvl w:ilvl="8" w:tplc="5C025286">
      <w:start w:val="1"/>
      <w:numFmt w:val="lowerRoman"/>
      <w:lvlText w:val="*"/>
      <w:lvlJc w:val="right"/>
      <w:pPr>
        <w:ind w:hanging="180"/>
      </w:pPr>
    </w:lvl>
  </w:abstractNum>
  <w:abstractNum w:abstractNumId="1">
    <w:nsid w:val="34166A23"/>
    <w:multiLevelType w:val="hybridMultilevel"/>
    <w:tmpl w:val="093A3406"/>
    <w:lvl w:ilvl="0" w:tplc="2CA2C4E2">
      <w:start w:val="1"/>
      <w:numFmt w:val="decimal"/>
      <w:lvlText w:val="*"/>
      <w:lvlJc w:val="left"/>
      <w:pPr>
        <w:ind w:hanging="360"/>
      </w:pPr>
    </w:lvl>
    <w:lvl w:ilvl="1" w:tplc="991444BA">
      <w:start w:val="1"/>
      <w:numFmt w:val="lowerLetter"/>
      <w:lvlText w:val="*"/>
      <w:lvlJc w:val="left"/>
      <w:pPr>
        <w:ind w:hanging="360"/>
      </w:pPr>
    </w:lvl>
    <w:lvl w:ilvl="2" w:tplc="01D0D68A">
      <w:start w:val="1"/>
      <w:numFmt w:val="lowerRoman"/>
      <w:lvlText w:val="*"/>
      <w:lvlJc w:val="right"/>
      <w:pPr>
        <w:ind w:hanging="180"/>
      </w:pPr>
    </w:lvl>
    <w:lvl w:ilvl="3" w:tplc="FE2A1FD2">
      <w:start w:val="1"/>
      <w:numFmt w:val="decimal"/>
      <w:lvlText w:val="*"/>
      <w:lvlJc w:val="left"/>
      <w:pPr>
        <w:ind w:hanging="360"/>
      </w:pPr>
    </w:lvl>
    <w:lvl w:ilvl="4" w:tplc="2B64007E">
      <w:start w:val="1"/>
      <w:numFmt w:val="lowerLetter"/>
      <w:lvlText w:val="*"/>
      <w:lvlJc w:val="left"/>
      <w:pPr>
        <w:ind w:hanging="360"/>
      </w:pPr>
    </w:lvl>
    <w:lvl w:ilvl="5" w:tplc="1904365C">
      <w:start w:val="1"/>
      <w:numFmt w:val="lowerRoman"/>
      <w:lvlText w:val="*"/>
      <w:lvlJc w:val="right"/>
      <w:pPr>
        <w:ind w:hanging="180"/>
      </w:pPr>
    </w:lvl>
    <w:lvl w:ilvl="6" w:tplc="D9260DE6">
      <w:start w:val="1"/>
      <w:numFmt w:val="decimal"/>
      <w:lvlText w:val="*"/>
      <w:lvlJc w:val="left"/>
      <w:pPr>
        <w:ind w:hanging="360"/>
      </w:pPr>
    </w:lvl>
    <w:lvl w:ilvl="7" w:tplc="84368444">
      <w:start w:val="1"/>
      <w:numFmt w:val="lowerLetter"/>
      <w:lvlText w:val="*"/>
      <w:lvlJc w:val="left"/>
      <w:pPr>
        <w:ind w:hanging="360"/>
      </w:pPr>
    </w:lvl>
    <w:lvl w:ilvl="8" w:tplc="8EA01650">
      <w:start w:val="1"/>
      <w:numFmt w:val="lowerRoman"/>
      <w:lvlText w:val="*"/>
      <w:lvlJc w:val="right"/>
      <w:pPr>
        <w:ind w:hanging="180"/>
      </w:pPr>
    </w:lvl>
  </w:abstractNum>
  <w:abstractNum w:abstractNumId="2">
    <w:nsid w:val="40413FFA"/>
    <w:multiLevelType w:val="hybridMultilevel"/>
    <w:tmpl w:val="40DED672"/>
    <w:lvl w:ilvl="0" w:tplc="51A0FA38">
      <w:start w:val="2016"/>
      <w:numFmt w:val="decimal"/>
      <w:lvlText w:val="*"/>
      <w:lvlJc w:val="left"/>
      <w:pPr>
        <w:ind w:hanging="360"/>
      </w:pPr>
    </w:lvl>
    <w:lvl w:ilvl="1" w:tplc="E5FCB910">
      <w:start w:val="1"/>
      <w:numFmt w:val="lowerLetter"/>
      <w:lvlText w:val="*"/>
      <w:lvlJc w:val="left"/>
      <w:pPr>
        <w:ind w:hanging="360"/>
      </w:pPr>
    </w:lvl>
    <w:lvl w:ilvl="2" w:tplc="2EF0FC8E">
      <w:start w:val="1"/>
      <w:numFmt w:val="lowerRoman"/>
      <w:lvlText w:val="*"/>
      <w:lvlJc w:val="right"/>
      <w:pPr>
        <w:ind w:hanging="180"/>
      </w:pPr>
    </w:lvl>
    <w:lvl w:ilvl="3" w:tplc="650AA52C">
      <w:start w:val="1"/>
      <w:numFmt w:val="decimal"/>
      <w:lvlText w:val="*"/>
      <w:lvlJc w:val="left"/>
      <w:pPr>
        <w:ind w:hanging="360"/>
      </w:pPr>
    </w:lvl>
    <w:lvl w:ilvl="4" w:tplc="2A208120">
      <w:start w:val="1"/>
      <w:numFmt w:val="lowerLetter"/>
      <w:lvlText w:val="*"/>
      <w:lvlJc w:val="left"/>
      <w:pPr>
        <w:ind w:hanging="360"/>
      </w:pPr>
    </w:lvl>
    <w:lvl w:ilvl="5" w:tplc="17DEE768">
      <w:start w:val="1"/>
      <w:numFmt w:val="lowerRoman"/>
      <w:lvlText w:val="*"/>
      <w:lvlJc w:val="right"/>
      <w:pPr>
        <w:ind w:hanging="180"/>
      </w:pPr>
    </w:lvl>
    <w:lvl w:ilvl="6" w:tplc="231EA00E">
      <w:start w:val="1"/>
      <w:numFmt w:val="decimal"/>
      <w:lvlText w:val="*"/>
      <w:lvlJc w:val="left"/>
      <w:pPr>
        <w:ind w:hanging="360"/>
      </w:pPr>
    </w:lvl>
    <w:lvl w:ilvl="7" w:tplc="D8E086B4">
      <w:start w:val="1"/>
      <w:numFmt w:val="lowerLetter"/>
      <w:lvlText w:val="*"/>
      <w:lvlJc w:val="left"/>
      <w:pPr>
        <w:ind w:hanging="360"/>
      </w:pPr>
    </w:lvl>
    <w:lvl w:ilvl="8" w:tplc="46A82560">
      <w:start w:val="1"/>
      <w:numFmt w:val="lowerRoman"/>
      <w:lvlText w:val="*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A4"/>
    <w:rsid w:val="003775A4"/>
    <w:rsid w:val="00A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</w:pPr>
    <w:rPr>
      <w:rFonts w:ascii="TimesNewRoman" w:hAnsi="TimesNewRoman" w:cs="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pPr>
      <w:keepNext/>
      <w:keepLines/>
      <w:spacing w:before="480" w:line="240" w:lineRule="auto"/>
      <w:outlineLvl w:val="0"/>
    </w:pPr>
    <w:rPr>
      <w:rFonts w:ascii="Arial" w:hAnsi="Arial" w:cs="Arial"/>
      <w:sz w:val="40"/>
      <w:szCs w:val="40"/>
    </w:r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paragraph" w:customStyle="1" w:styleId="21">
    <w:name w:val="Заголовок 21"/>
    <w:basedOn w:val="a"/>
    <w:uiPriority w:val="99"/>
    <w:unhideWhenUsed/>
    <w:qFormat/>
    <w:pPr>
      <w:keepNext/>
      <w:keepLines/>
      <w:spacing w:before="360" w:line="240" w:lineRule="auto"/>
      <w:outlineLvl w:val="1"/>
    </w:pPr>
    <w:rPr>
      <w:rFonts w:ascii="Arial" w:hAnsi="Arial" w:cs="Arial"/>
      <w:sz w:val="34"/>
      <w:szCs w:val="34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  <w:szCs w:val="34"/>
    </w:rPr>
  </w:style>
  <w:style w:type="paragraph" w:customStyle="1" w:styleId="31">
    <w:name w:val="Заголовок 31"/>
    <w:basedOn w:val="a"/>
    <w:uiPriority w:val="99"/>
    <w:unhideWhenUsed/>
    <w:qFormat/>
    <w:pPr>
      <w:keepNext/>
      <w:keepLines/>
      <w:spacing w:before="320" w:line="240" w:lineRule="auto"/>
      <w:outlineLvl w:val="2"/>
    </w:pPr>
    <w:rPr>
      <w:rFonts w:ascii="Arial" w:hAnsi="Arial" w:cs="Arial"/>
      <w:sz w:val="30"/>
      <w:szCs w:val="30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paragraph" w:customStyle="1" w:styleId="41">
    <w:name w:val="Заголовок 41"/>
    <w:basedOn w:val="a"/>
    <w:uiPriority w:val="99"/>
    <w:unhideWhenUsed/>
    <w:qFormat/>
    <w:pPr>
      <w:keepNext/>
      <w:keepLines/>
      <w:spacing w:before="320" w:line="240" w:lineRule="auto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9"/>
    <w:unhideWhenUsed/>
    <w:qFormat/>
    <w:pPr>
      <w:keepNext/>
      <w:keepLines/>
      <w:spacing w:before="320" w:line="240" w:lineRule="auto"/>
      <w:outlineLvl w:val="4"/>
    </w:pPr>
    <w:rPr>
      <w:rFonts w:ascii="Arial" w:hAnsi="Arial" w:cs="Arial"/>
      <w:b/>
      <w:bCs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</w:rPr>
  </w:style>
  <w:style w:type="paragraph" w:customStyle="1" w:styleId="61">
    <w:name w:val="Заголовок 61"/>
    <w:basedOn w:val="a"/>
    <w:uiPriority w:val="99"/>
    <w:unhideWhenUsed/>
    <w:qFormat/>
    <w:pPr>
      <w:keepNext/>
      <w:keepLines/>
      <w:spacing w:before="320" w:line="240" w:lineRule="auto"/>
      <w:outlineLvl w:val="5"/>
    </w:pPr>
    <w:rPr>
      <w:rFonts w:ascii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9"/>
    <w:unhideWhenUsed/>
    <w:qFormat/>
    <w:pPr>
      <w:keepNext/>
      <w:keepLines/>
      <w:spacing w:before="320" w:line="240" w:lineRule="auto"/>
      <w:outlineLvl w:val="6"/>
    </w:pPr>
    <w:rPr>
      <w:rFonts w:ascii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9"/>
    <w:unhideWhenUsed/>
    <w:qFormat/>
    <w:pPr>
      <w:keepNext/>
      <w:keepLines/>
      <w:spacing w:before="320" w:line="240" w:lineRule="auto"/>
      <w:outlineLvl w:val="7"/>
    </w:pPr>
    <w:rPr>
      <w:rFonts w:ascii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9"/>
    <w:unhideWhenUsed/>
    <w:qFormat/>
    <w:pPr>
      <w:keepNext/>
      <w:keepLines/>
      <w:spacing w:before="320" w:line="240" w:lineRule="auto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contextualSpacing/>
    </w:pPr>
    <w:rPr>
      <w:rFonts w:ascii="Arial" w:hAnsi="Arial" w:cs="Arial"/>
    </w:rPr>
  </w:style>
  <w:style w:type="paragraph" w:styleId="a4">
    <w:name w:val="No Spacing"/>
    <w:uiPriority w:val="99"/>
    <w:qFormat/>
    <w:pPr>
      <w:widowControl w:val="0"/>
      <w:spacing w:after="0" w:line="240" w:lineRule="auto"/>
    </w:pPr>
    <w:rPr>
      <w:rFonts w:ascii="Arial" w:hAnsi="Arial" w:cs="Arial"/>
    </w:rPr>
  </w:style>
  <w:style w:type="paragraph" w:styleId="a5">
    <w:name w:val="Title"/>
    <w:basedOn w:val="a"/>
    <w:next w:val="a"/>
    <w:link w:val="a6"/>
    <w:uiPriority w:val="99"/>
    <w:qFormat/>
    <w:pPr>
      <w:spacing w:before="300" w:line="240" w:lineRule="auto"/>
      <w:contextualSpacing/>
    </w:pPr>
    <w:rPr>
      <w:rFonts w:ascii="Arial" w:hAnsi="Arial" w:cs="Arial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Arial" w:hAnsi="Arial" w:cs="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line="240" w:lineRule="auto"/>
    </w:pPr>
    <w:rPr>
      <w:rFonts w:ascii="Arial" w:hAnsi="Arial" w:cs="Arial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a0"/>
    <w:uiPriority w:val="99"/>
    <w:rPr>
      <w:rFonts w:ascii="Arial" w:hAnsi="Arial" w:cs="Arial"/>
    </w:rPr>
  </w:style>
  <w:style w:type="paragraph" w:styleId="2">
    <w:name w:val="Quote"/>
    <w:basedOn w:val="a"/>
    <w:next w:val="a"/>
    <w:link w:val="20"/>
    <w:uiPriority w:val="99"/>
    <w:qFormat/>
    <w:pPr>
      <w:spacing w:after="0" w:line="240" w:lineRule="auto"/>
    </w:pPr>
    <w:rPr>
      <w:rFonts w:ascii="Arial" w:hAnsi="Arial" w:cs="Arial"/>
      <w:i/>
      <w:iCs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Arial" w:hAnsi="Arial" w:cs="Arial"/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contextualSpacing/>
    </w:pPr>
    <w:rPr>
      <w:rFonts w:ascii="Arial" w:hAnsi="Arial" w:cs="Arial"/>
      <w:i/>
      <w:iCs/>
    </w:rPr>
  </w:style>
  <w:style w:type="character" w:customStyle="1" w:styleId="aa">
    <w:name w:val="Выделенная цитата Знак"/>
    <w:basedOn w:val="a0"/>
    <w:link w:val="a9"/>
    <w:uiPriority w:val="30"/>
    <w:rPr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Arial" w:hAnsi="Arial" w:cs="Arial"/>
      <w:i/>
      <w:iCs/>
    </w:rPr>
  </w:style>
  <w:style w:type="paragraph" w:customStyle="1" w:styleId="12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Arial" w:hAnsi="Arial" w:cs="Arial"/>
    </w:rPr>
  </w:style>
  <w:style w:type="character" w:customStyle="1" w:styleId="HeaderChar">
    <w:name w:val="Header Char"/>
    <w:basedOn w:val="a0"/>
    <w:uiPriority w:val="99"/>
    <w:rPr>
      <w:rFonts w:ascii="Arial" w:hAnsi="Arial" w:cs="Arial"/>
    </w:rPr>
  </w:style>
  <w:style w:type="paragraph" w:customStyle="1" w:styleId="13">
    <w:name w:val="Нижний колонтитул1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Arial" w:hAnsi="Arial" w:cs="Arial"/>
    </w:rPr>
  </w:style>
  <w:style w:type="character" w:customStyle="1" w:styleId="FooterChar">
    <w:name w:val="Footer Char"/>
    <w:basedOn w:val="a0"/>
    <w:uiPriority w:val="99"/>
    <w:rPr>
      <w:rFonts w:ascii="Arial" w:hAnsi="Arial" w:cs="Arial"/>
    </w:rPr>
  </w:style>
  <w:style w:type="paragraph" w:customStyle="1" w:styleId="14">
    <w:name w:val="Название объекта1"/>
    <w:basedOn w:val="a"/>
    <w:uiPriority w:val="99"/>
    <w:semiHidden/>
    <w:unhideWhenUsed/>
    <w:qFormat/>
    <w:pPr>
      <w:spacing w:after="0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Pr>
      <w:rFonts w:ascii="Arial" w:hAnsi="Arial" w:cs="Arial"/>
    </w:rPr>
  </w:style>
  <w:style w:type="table" w:styleId="ab">
    <w:name w:val="Table Grid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rPr>
      <w:rFonts w:ascii="Arial" w:hAnsi="Arial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Pr>
      <w:rFonts w:ascii="Arial" w:hAnsi="Arial" w:cs="Arial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rFonts w:ascii="Arial" w:hAnsi="Arial" w:cs="Arial"/>
      <w:sz w:val="18"/>
      <w:szCs w:val="18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rFonts w:ascii="Arial" w:hAnsi="Arial" w:cs="Arial"/>
      <w:sz w:val="18"/>
      <w:szCs w:val="18"/>
    </w:rPr>
  </w:style>
  <w:style w:type="character" w:styleId="af">
    <w:name w:val="footnote reference"/>
    <w:basedOn w:val="a0"/>
    <w:uiPriority w:val="99"/>
    <w:unhideWhenUsed/>
    <w:rPr>
      <w:rFonts w:ascii="Arial" w:hAnsi="Arial" w:cs="Arial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rFonts w:ascii="Arial" w:hAnsi="Arial" w:cs="Arial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rFonts w:ascii="Arial" w:hAnsi="Arial" w:cs="Arial"/>
      <w:vertAlign w:val="superscript"/>
    </w:rPr>
  </w:style>
  <w:style w:type="paragraph" w:styleId="15">
    <w:name w:val="toc 1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22">
    <w:name w:val="toc 2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3">
    <w:name w:val="toc 3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4">
    <w:name w:val="toc 4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5">
    <w:name w:val="toc 5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6">
    <w:name w:val="toc 6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7">
    <w:name w:val="toc 7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8">
    <w:name w:val="toc 8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paragraph" w:styleId="9">
    <w:name w:val="toc 9"/>
    <w:basedOn w:val="a"/>
    <w:next w:val="a"/>
    <w:uiPriority w:val="99"/>
    <w:unhideWhenUsed/>
    <w:pPr>
      <w:spacing w:after="57" w:line="240" w:lineRule="auto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3">
    <w:name w:val="TOC Heading"/>
    <w:basedOn w:val="1"/>
    <w:next w:val="a"/>
    <w:uiPriority w:val="99"/>
    <w:qFormat/>
    <w:pPr>
      <w:keepNext w:val="0"/>
      <w:widowControl w:val="0"/>
      <w:spacing w:before="0" w:after="0" w:line="240" w:lineRule="auto"/>
      <w:outlineLvl w:val="9"/>
    </w:pPr>
    <w:rPr>
      <w:rFonts w:ascii="Arial" w:eastAsia="Times New Roman" w:hAnsi="Arial" w:cs="Arial"/>
      <w:b w:val="0"/>
      <w:bCs w:val="0"/>
      <w:sz w:val="24"/>
      <w:szCs w:val="24"/>
    </w:rPr>
  </w:style>
  <w:style w:type="paragraph" w:styleId="af4">
    <w:name w:val="table of figures"/>
    <w:basedOn w:val="a"/>
    <w:next w:val="a"/>
    <w:uiPriority w:val="99"/>
    <w:unhideWhenUsed/>
    <w:pPr>
      <w:spacing w:after="0" w:line="240" w:lineRule="auto"/>
    </w:pPr>
    <w:rPr>
      <w:rFonts w:ascii="Arial" w:hAnsi="Arial" w:cs="Arial"/>
    </w:rPr>
  </w:style>
  <w:style w:type="paragraph" w:customStyle="1" w:styleId="Haig1">
    <w:name w:val="H*a*i*g*1"/>
    <w:basedOn w:val="Nra"/>
    <w:uiPriority w:val="99"/>
    <w:qFormat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uiPriority w:val="99"/>
    <w:rPr>
      <w:rFonts w:ascii="A*i*l" w:hAnsi="A*i*l" w:cs="A*i*l"/>
      <w:sz w:val="40"/>
      <w:szCs w:val="40"/>
    </w:rPr>
  </w:style>
  <w:style w:type="paragraph" w:customStyle="1" w:styleId="Haig2">
    <w:name w:val="H*a*i*g*2"/>
    <w:basedOn w:val="Nra"/>
    <w:uiPriority w:val="99"/>
    <w:unhideWhenUsed/>
    <w:qFormat/>
    <w:pPr>
      <w:keepNext/>
      <w:keepLines/>
      <w:spacing w:before="360" w:after="200"/>
      <w:outlineLvl w:val="1"/>
    </w:pPr>
    <w:rPr>
      <w:rFonts w:ascii="A*i*l" w:hAnsi="A*i*l" w:cs="A*i*l"/>
      <w:sz w:val="34"/>
      <w:szCs w:val="34"/>
    </w:rPr>
  </w:style>
  <w:style w:type="character" w:customStyle="1" w:styleId="Haig2Ca">
    <w:name w:val="H*a*i*g*2*C*a*"/>
    <w:uiPriority w:val="99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uiPriority w:val="99"/>
    <w:unhideWhenUsed/>
    <w:qFormat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uiPriority w:val="99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uiPriority w:val="99"/>
    <w:unhideWhenUsed/>
    <w:qFormat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uiPriority w:val="99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uiPriority w:val="99"/>
    <w:unhideWhenUsed/>
    <w:qFormat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uiPriority w:val="99"/>
    <w:rPr>
      <w:rFonts w:ascii="A*i*l" w:hAnsi="A*i*l" w:cs="A*i*l"/>
      <w:b/>
      <w:bCs/>
    </w:rPr>
  </w:style>
  <w:style w:type="paragraph" w:customStyle="1" w:styleId="Haig6">
    <w:name w:val="H*a*i*g*6"/>
    <w:basedOn w:val="Nra"/>
    <w:uiPriority w:val="99"/>
    <w:unhideWhenUsed/>
    <w:qFormat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uiPriority w:val="99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uiPriority w:val="99"/>
    <w:unhideWhenUsed/>
    <w:qFormat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uiPriority w:val="99"/>
    <w:rPr>
      <w:rFonts w:ascii="A*i*l" w:hAnsi="A*i*l" w:cs="A*i*l"/>
      <w:b/>
      <w:bCs/>
      <w:i/>
      <w:iCs/>
      <w:sz w:val="22"/>
      <w:szCs w:val="22"/>
    </w:rPr>
  </w:style>
  <w:style w:type="paragraph" w:customStyle="1" w:styleId="Haig8">
    <w:name w:val="H*a*i*g*8"/>
    <w:basedOn w:val="Nra"/>
    <w:uiPriority w:val="99"/>
    <w:unhideWhenUsed/>
    <w:qFormat/>
    <w:pPr>
      <w:keepNext/>
      <w:keepLines/>
      <w:spacing w:before="320" w:after="200"/>
      <w:outlineLvl w:val="7"/>
    </w:pPr>
    <w:rPr>
      <w:rFonts w:ascii="A*i*l" w:hAnsi="A*i*l" w:cs="A*i*l"/>
      <w:i/>
      <w:iCs/>
      <w:sz w:val="22"/>
      <w:szCs w:val="22"/>
    </w:rPr>
  </w:style>
  <w:style w:type="character" w:customStyle="1" w:styleId="Haig8Ca">
    <w:name w:val="H*a*i*g*8*C*a*"/>
    <w:uiPriority w:val="99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uiPriority w:val="99"/>
    <w:unhideWhenUsed/>
    <w:qFormat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uiPriority w:val="99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qFormat/>
    <w:pPr>
      <w:widowControl w:val="0"/>
      <w:spacing w:after="0" w:line="240" w:lineRule="auto"/>
    </w:pPr>
    <w:rPr>
      <w:rFonts w:ascii="TimesNewRoman" w:hAnsi="TimesNewRoman" w:cs="TimesNewRoman"/>
    </w:rPr>
  </w:style>
  <w:style w:type="paragraph" w:customStyle="1" w:styleId="Tte">
    <w:name w:val="T*t*e"/>
    <w:basedOn w:val="Nra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TteCa">
    <w:name w:val="T*t*e*C*a*"/>
    <w:uiPriority w:val="99"/>
    <w:rPr>
      <w:rFonts w:ascii="TimesNewRoman" w:hAnsi="TimesNewRoman" w:cs="TimesNewRoman"/>
      <w:sz w:val="48"/>
      <w:szCs w:val="48"/>
    </w:rPr>
  </w:style>
  <w:style w:type="paragraph" w:customStyle="1" w:styleId="Sbil">
    <w:name w:val="S*b*i*l*"/>
    <w:basedOn w:val="Nra"/>
    <w:uiPriority w:val="99"/>
    <w:qFormat/>
    <w:pPr>
      <w:spacing w:before="200" w:after="200"/>
    </w:pPr>
  </w:style>
  <w:style w:type="character" w:customStyle="1" w:styleId="Sbilhr">
    <w:name w:val="S*b*i*l* *h*r"/>
    <w:uiPriority w:val="99"/>
    <w:rPr>
      <w:rFonts w:ascii="TimesNewRoman" w:hAnsi="TimesNewRoman" w:cs="TimesNewRoman"/>
    </w:rPr>
  </w:style>
  <w:style w:type="paragraph" w:customStyle="1" w:styleId="Qoe">
    <w:name w:val="Q*o*e"/>
    <w:basedOn w:val="Nra"/>
    <w:uiPriority w:val="99"/>
    <w:qFormat/>
    <w:rPr>
      <w:i/>
      <w:iCs/>
    </w:rPr>
  </w:style>
  <w:style w:type="character" w:customStyle="1" w:styleId="QoeCa">
    <w:name w:val="Q*o*e*C*a*"/>
    <w:uiPriority w:val="99"/>
    <w:rPr>
      <w:rFonts w:ascii="TimesNewRoman" w:hAnsi="TimesNewRoman" w:cs="TimesNewRoman"/>
      <w:i/>
      <w:iCs/>
    </w:rPr>
  </w:style>
  <w:style w:type="paragraph" w:customStyle="1" w:styleId="ItneQoe">
    <w:name w:val="I*t*n*e*Q*o*e"/>
    <w:basedOn w:val="Nr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contextualSpacing/>
    </w:pPr>
    <w:rPr>
      <w:i/>
      <w:iCs/>
    </w:rPr>
  </w:style>
  <w:style w:type="character" w:customStyle="1" w:styleId="ItneQoeCa">
    <w:name w:val="I*t*n*e*Q*o*e*C*a*"/>
    <w:uiPriority w:val="99"/>
    <w:rPr>
      <w:rFonts w:ascii="TimesNewRoman" w:hAnsi="TimesNewRoman" w:cs="TimesNewRoman"/>
      <w:i/>
      <w:iCs/>
    </w:rPr>
  </w:style>
  <w:style w:type="paragraph" w:customStyle="1" w:styleId="Hae">
    <w:name w:val="H*a*e*"/>
    <w:basedOn w:val="Nra"/>
    <w:uiPriority w:val="99"/>
    <w:unhideWhenUsed/>
    <w:pPr>
      <w:tabs>
        <w:tab w:val="center" w:pos="7143"/>
        <w:tab w:val="right" w:pos="14287"/>
      </w:tabs>
    </w:pPr>
  </w:style>
  <w:style w:type="character" w:customStyle="1" w:styleId="Haehr">
    <w:name w:val="H*a*e* *h*r"/>
    <w:uiPriority w:val="99"/>
    <w:rPr>
      <w:rFonts w:ascii="TimesNewRoman" w:hAnsi="TimesNewRoman" w:cs="TimesNewRoman"/>
    </w:rPr>
  </w:style>
  <w:style w:type="paragraph" w:customStyle="1" w:styleId="Foe">
    <w:name w:val="F*o*e*"/>
    <w:basedOn w:val="Nr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ehr">
    <w:name w:val="F*o*e* *h*r"/>
    <w:uiPriority w:val="99"/>
    <w:rPr>
      <w:rFonts w:ascii="TimesNewRoman" w:hAnsi="TimesNewRoman" w:cs="TimesNewRoman"/>
    </w:rPr>
  </w:style>
  <w:style w:type="paragraph" w:customStyle="1" w:styleId="Cpin">
    <w:name w:val="C*p*i*n"/>
    <w:basedOn w:val="Nra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rPr>
      <w:rFonts w:ascii="TimesNewRoman" w:hAnsi="TimesNewRoman" w:cs="TimesNewRoman"/>
    </w:rPr>
  </w:style>
  <w:style w:type="table" w:customStyle="1" w:styleId="TbeGi">
    <w:name w:val="T*b*e*G*i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uiPriority w:val="99"/>
    <w:pPr>
      <w:widowControl w:val="0"/>
      <w:spacing w:after="0" w:line="240" w:lineRule="auto"/>
    </w:pPr>
    <w:rPr>
      <w:rFonts w:ascii="TimesNewRoman" w:hAnsi="TimesNewRoman" w:cs="TimesNewRoman"/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uiPriority w:val="99"/>
    <w:pPr>
      <w:widowControl w:val="0"/>
      <w:spacing w:after="0" w:line="240" w:lineRule="auto"/>
    </w:pPr>
    <w:rPr>
      <w:rFonts w:ascii="TimesNewRoman" w:hAnsi="TimesNewRoman" w:cs="TimesNew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unhideWhenUsed/>
    <w:rPr>
      <w:rFonts w:ascii="TimesNewRoman" w:hAnsi="TimesNewRoman" w:cs="TimesNewRoman"/>
      <w:color w:val="0000FF"/>
      <w:u w:val="single"/>
    </w:rPr>
  </w:style>
  <w:style w:type="paragraph" w:customStyle="1" w:styleId="fontet">
    <w:name w:val="f*o*n*t* *e*t"/>
    <w:basedOn w:val="Nra"/>
    <w:uiPriority w:val="99"/>
    <w:semiHidden/>
    <w:unhideWhenUsed/>
    <w:pPr>
      <w:spacing w:after="40"/>
    </w:pPr>
    <w:rPr>
      <w:sz w:val="18"/>
      <w:szCs w:val="18"/>
    </w:rPr>
  </w:style>
  <w:style w:type="character" w:customStyle="1" w:styleId="FontetCa">
    <w:name w:val="F*o*n*t* *e*t*C*a*"/>
    <w:uiPriority w:val="99"/>
    <w:rPr>
      <w:rFonts w:ascii="TimesNewRoman" w:hAnsi="TimesNewRoman" w:cs="TimesNewRoman"/>
      <w:sz w:val="18"/>
      <w:szCs w:val="18"/>
    </w:rPr>
  </w:style>
  <w:style w:type="character" w:customStyle="1" w:styleId="fonteeec">
    <w:name w:val="f*o*n*t* *e*e*e*c*"/>
    <w:uiPriority w:val="99"/>
    <w:unhideWhenUsed/>
    <w:rPr>
      <w:rFonts w:ascii="TimesNewRoman" w:hAnsi="TimesNewRoman" w:cs="TimesNewRoman"/>
      <w:vertAlign w:val="superscript"/>
    </w:rPr>
  </w:style>
  <w:style w:type="paragraph" w:customStyle="1" w:styleId="edoetx">
    <w:name w:val="e*d*o*e*t*x*"/>
    <w:basedOn w:val="Nra"/>
    <w:uiPriority w:val="99"/>
    <w:semiHidden/>
    <w:unhideWhenUsed/>
    <w:rPr>
      <w:sz w:val="20"/>
      <w:szCs w:val="20"/>
    </w:rPr>
  </w:style>
  <w:style w:type="character" w:customStyle="1" w:styleId="EdoeTxhr">
    <w:name w:val="E*d*o*e*T*x* *h*r"/>
    <w:uiPriority w:val="99"/>
    <w:rPr>
      <w:rFonts w:ascii="TimesNewRoman" w:hAnsi="TimesNewRoman" w:cs="TimesNewRoman"/>
      <w:sz w:val="20"/>
      <w:szCs w:val="20"/>
    </w:rPr>
  </w:style>
  <w:style w:type="character" w:customStyle="1" w:styleId="edoerfrne">
    <w:name w:val="e*d*o*e*r*f*r*n*e"/>
    <w:uiPriority w:val="99"/>
    <w:semiHidden/>
    <w:unhideWhenUsed/>
    <w:rPr>
      <w:rFonts w:ascii="TimesNewRoman" w:hAnsi="TimesNewRoman" w:cs="TimesNewRoman"/>
      <w:vertAlign w:val="superscript"/>
    </w:rPr>
  </w:style>
  <w:style w:type="paragraph" w:customStyle="1" w:styleId="tc1">
    <w:name w:val="t*c*1"/>
    <w:basedOn w:val="Nra"/>
    <w:uiPriority w:val="99"/>
    <w:unhideWhenUsed/>
    <w:pPr>
      <w:spacing w:after="57"/>
    </w:pPr>
  </w:style>
  <w:style w:type="paragraph" w:customStyle="1" w:styleId="tc2">
    <w:name w:val="t*c*2"/>
    <w:basedOn w:val="Nra"/>
    <w:uiPriority w:val="99"/>
    <w:unhideWhenUsed/>
    <w:pPr>
      <w:spacing w:after="57"/>
    </w:pPr>
  </w:style>
  <w:style w:type="paragraph" w:customStyle="1" w:styleId="tc3">
    <w:name w:val="t*c*3"/>
    <w:basedOn w:val="Nra"/>
    <w:uiPriority w:val="99"/>
    <w:unhideWhenUsed/>
    <w:pPr>
      <w:spacing w:after="57"/>
    </w:pPr>
  </w:style>
  <w:style w:type="paragraph" w:customStyle="1" w:styleId="tc4">
    <w:name w:val="t*c*4"/>
    <w:basedOn w:val="Nra"/>
    <w:uiPriority w:val="99"/>
    <w:unhideWhenUsed/>
    <w:pPr>
      <w:spacing w:after="57"/>
    </w:pPr>
  </w:style>
  <w:style w:type="paragraph" w:customStyle="1" w:styleId="tc5">
    <w:name w:val="t*c*5"/>
    <w:basedOn w:val="Nra"/>
    <w:uiPriority w:val="99"/>
    <w:unhideWhenUsed/>
    <w:pPr>
      <w:spacing w:after="57"/>
    </w:pPr>
  </w:style>
  <w:style w:type="paragraph" w:customStyle="1" w:styleId="tc6">
    <w:name w:val="t*c*6"/>
    <w:basedOn w:val="Nra"/>
    <w:uiPriority w:val="99"/>
    <w:unhideWhenUsed/>
    <w:pPr>
      <w:spacing w:after="57"/>
    </w:pPr>
  </w:style>
  <w:style w:type="paragraph" w:customStyle="1" w:styleId="tc7">
    <w:name w:val="t*c*7"/>
    <w:basedOn w:val="Nra"/>
    <w:uiPriority w:val="99"/>
    <w:unhideWhenUsed/>
    <w:pPr>
      <w:spacing w:after="57"/>
    </w:pPr>
  </w:style>
  <w:style w:type="paragraph" w:customStyle="1" w:styleId="tc8">
    <w:name w:val="t*c*8"/>
    <w:basedOn w:val="Nra"/>
    <w:uiPriority w:val="99"/>
    <w:unhideWhenUsed/>
    <w:pPr>
      <w:spacing w:after="57"/>
    </w:pPr>
  </w:style>
  <w:style w:type="paragraph" w:customStyle="1" w:styleId="tc9">
    <w:name w:val="t*c*9"/>
    <w:basedOn w:val="Nra"/>
    <w:uiPriority w:val="99"/>
    <w:unhideWhenUsed/>
    <w:pPr>
      <w:spacing w:after="57"/>
    </w:pPr>
  </w:style>
  <w:style w:type="paragraph" w:customStyle="1" w:styleId="TCHaig">
    <w:name w:val="T*C*H*a*i*g"/>
    <w:uiPriority w:val="99"/>
    <w:unhideWhenUsed/>
    <w:pPr>
      <w:widowControl w:val="0"/>
      <w:spacing w:after="0" w:line="240" w:lineRule="auto"/>
    </w:pPr>
    <w:rPr>
      <w:rFonts w:ascii="TimesNewRoman" w:hAnsi="TimesNewRoman" w:cs="TimesNewRoman"/>
    </w:rPr>
  </w:style>
  <w:style w:type="paragraph" w:customStyle="1" w:styleId="tbeoiue">
    <w:name w:val="t*b*e*o* *i*u*e*"/>
    <w:basedOn w:val="Nra"/>
    <w:uiPriority w:val="99"/>
    <w:unhideWhenUsed/>
  </w:style>
  <w:style w:type="paragraph" w:customStyle="1" w:styleId="Nra">
    <w:name w:val="N*r*a*"/>
    <w:uiPriority w:val="99"/>
    <w:pPr>
      <w:widowControl w:val="0"/>
      <w:spacing w:after="0" w:line="240" w:lineRule="auto"/>
    </w:pPr>
    <w:rPr>
      <w:rFonts w:ascii="TimesNewRoman" w:hAnsi="TimesNewRoman" w:cs="TimesNewRoman"/>
    </w:rPr>
  </w:style>
  <w:style w:type="paragraph" w:customStyle="1" w:styleId="16">
    <w:name w:val="З*г*л*в*к*1"/>
    <w:basedOn w:val="Nra"/>
    <w:uiPriority w:val="99"/>
    <w:pPr>
      <w:keepNext/>
      <w:outlineLvl w:val="0"/>
    </w:pPr>
    <w:rPr>
      <w:sz w:val="28"/>
      <w:szCs w:val="28"/>
    </w:rPr>
  </w:style>
  <w:style w:type="paragraph" w:customStyle="1" w:styleId="23">
    <w:name w:val="З*г*л*в*к*2"/>
    <w:basedOn w:val="Nra"/>
    <w:uiPriority w:val="99"/>
    <w:pPr>
      <w:keepNext/>
      <w:outlineLvl w:val="1"/>
    </w:pPr>
  </w:style>
  <w:style w:type="paragraph" w:customStyle="1" w:styleId="30">
    <w:name w:val="З*г*л*в*к*3"/>
    <w:basedOn w:val="Nra"/>
    <w:uiPriority w:val="99"/>
    <w:pPr>
      <w:keepNext/>
      <w:outlineLvl w:val="2"/>
    </w:pPr>
    <w:rPr>
      <w:b/>
      <w:bCs/>
    </w:rPr>
  </w:style>
  <w:style w:type="character" w:customStyle="1" w:styleId="af5">
    <w:name w:val="О*н*в*о* *р*ф* *б*а*а"/>
    <w:uiPriority w:val="99"/>
    <w:semiHidden/>
    <w:rPr>
      <w:rFonts w:ascii="TimesNewRoman" w:hAnsi="TimesNewRoman" w:cs="TimesNewRoman"/>
    </w:rPr>
  </w:style>
  <w:style w:type="table" w:customStyle="1" w:styleId="af6">
    <w:name w:val="О*ы*н*я*т*б*и*а"/>
    <w:uiPriority w:val="99"/>
    <w:semiHidden/>
    <w:pPr>
      <w:widowControl w:val="0"/>
      <w:spacing w:after="0" w:line="240" w:lineRule="auto"/>
    </w:pPr>
    <w:rPr>
      <w:rFonts w:ascii="TimesNewRoman" w:hAnsi="TimesNewRoman" w:cs="TimesNew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nPuCl">
    <w:name w:val="C*n*P*u*C*l*"/>
    <w:uiPriority w:val="99"/>
    <w:pPr>
      <w:widowControl w:val="0"/>
      <w:spacing w:after="0" w:line="240" w:lineRule="auto"/>
    </w:pPr>
    <w:rPr>
      <w:rFonts w:ascii="TimesNewRoman" w:hAnsi="TimesNewRoman" w:cs="TimesNewRoman"/>
      <w:sz w:val="28"/>
      <w:szCs w:val="28"/>
    </w:rPr>
  </w:style>
  <w:style w:type="paragraph" w:customStyle="1" w:styleId="af7">
    <w:name w:val="О*н*в*о* *е*с*"/>
    <w:basedOn w:val="Nra"/>
    <w:uiPriority w:val="99"/>
    <w:pPr>
      <w:jc w:val="both"/>
    </w:pPr>
    <w:rPr>
      <w:sz w:val="28"/>
      <w:szCs w:val="28"/>
    </w:rPr>
  </w:style>
  <w:style w:type="paragraph" w:customStyle="1" w:styleId="CnPuNra">
    <w:name w:val="C*n*P*u*N*r*a*"/>
    <w:uiPriority w:val="99"/>
    <w:pPr>
      <w:widowControl w:val="0"/>
      <w:spacing w:after="0" w:line="240" w:lineRule="auto"/>
      <w:ind w:firstLine="720"/>
    </w:pPr>
    <w:rPr>
      <w:rFonts w:ascii="A*i*l" w:hAnsi="A*i*l" w:cs="A*i*l"/>
    </w:rPr>
  </w:style>
  <w:style w:type="paragraph" w:customStyle="1" w:styleId="Lsaarp">
    <w:name w:val="L*s* *a*a*r*p*"/>
    <w:basedOn w:val="Nra"/>
    <w:uiPriority w:val="99"/>
    <w:pPr>
      <w:contextualSpacing/>
    </w:pPr>
  </w:style>
  <w:style w:type="paragraph" w:customStyle="1" w:styleId="af8">
    <w:name w:val="З*а* *н*к*З*а* *н*к*З*а* *н*к*З*а*"/>
    <w:basedOn w:val="Nra"/>
    <w:uiPriority w:val="99"/>
    <w:rPr>
      <w:rFonts w:ascii="V*r*a*a" w:hAnsi="V*r*a*a" w:cs="V*r*a*a"/>
    </w:rPr>
  </w:style>
  <w:style w:type="paragraph" w:customStyle="1" w:styleId="af9">
    <w:name w:val="*н*к"/>
    <w:basedOn w:val="Nra"/>
    <w:uiPriority w:val="99"/>
    <w:pPr>
      <w:spacing w:after="160" w:line="240" w:lineRule="exact"/>
      <w:jc w:val="right"/>
    </w:pPr>
  </w:style>
  <w:style w:type="table" w:customStyle="1" w:styleId="afa">
    <w:name w:val="С*т*а*т*б*и*ы"/>
    <w:basedOn w:val="af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О*н*в*о* *е*с* *н*к"/>
    <w:uiPriority w:val="99"/>
    <w:rPr>
      <w:rFonts w:ascii="TimesNewRoman" w:hAnsi="TimesNewRoman" w:cs="TimesNewRoman"/>
      <w:sz w:val="28"/>
      <w:szCs w:val="28"/>
    </w:rPr>
  </w:style>
  <w:style w:type="character" w:customStyle="1" w:styleId="DfutPrgahFn">
    <w:name w:val="D*f*u*t*P*r*g*a*h*F*n*"/>
    <w:uiPriority w:val="99"/>
    <w:semiHidden/>
    <w:unhideWhenUsed/>
    <w:rPr>
      <w:rFonts w:ascii="TimesNewRoman" w:hAnsi="TimesNewRoman" w:cs="TimesNewRoman"/>
    </w:rPr>
  </w:style>
  <w:style w:type="table" w:customStyle="1" w:styleId="Nraal">
    <w:name w:val="N*r*a* *a*l*"/>
    <w:uiPriority w:val="99"/>
    <w:semiHidden/>
    <w:unhideWhenUsed/>
    <w:pPr>
      <w:widowControl w:val="0"/>
      <w:spacing w:after="0" w:line="240" w:lineRule="auto"/>
    </w:pPr>
    <w:rPr>
      <w:rFonts w:ascii="TimesNewRoman" w:hAnsi="TimesNewRoman" w:cs="TimesNew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f4"/>
    <w:link w:val="af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contextualSpacing/>
      <w:jc w:val="both"/>
    </w:pPr>
    <w:rPr>
      <w:rFonts w:ascii="TimesNewRoman" w:hAnsi="TimesNewRoman" w:cs="TimesNewRoman"/>
      <w:color w:val="000000"/>
      <w:sz w:val="28"/>
      <w:szCs w:val="28"/>
    </w:rPr>
  </w:style>
  <w:style w:type="character" w:customStyle="1" w:styleId="afd">
    <w:name w:val="Основной текст Знак"/>
    <w:basedOn w:val="a0"/>
    <w:link w:val="afc"/>
    <w:uiPriority w:val="99"/>
    <w:semiHidden/>
    <w:rPr>
      <w:rFonts w:ascii="TimesNewRoman" w:hAnsi="TimesNewRoman" w:cs="TimesNewRoman"/>
    </w:rPr>
  </w:style>
  <w:style w:type="paragraph" w:customStyle="1" w:styleId="Nra1">
    <w:name w:val="N*r*a*1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000000" w:fill="auto"/>
      <w:spacing w:after="0" w:line="240" w:lineRule="auto"/>
      <w:contextualSpacing/>
    </w:pPr>
    <w:rPr>
      <w:rFonts w:ascii="T*m*s*e*R*m*n" w:hAnsi="T*m*s*e*R*m*n" w:cs="T*m*s*e*R*m*n"/>
      <w:color w:val="000000"/>
    </w:rPr>
  </w:style>
  <w:style w:type="paragraph" w:styleId="afe">
    <w:name w:val="Balloon Text"/>
    <w:basedOn w:val="a"/>
    <w:link w:val="aff"/>
    <w:uiPriority w:val="99"/>
    <w:semiHidden/>
    <w:unhideWhenUsed/>
    <w:rsid w:val="00AE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AE1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AVNilova</dc:creator>
  <cp:lastModifiedBy>Мигалева Алевтина Игоревна</cp:lastModifiedBy>
  <cp:revision>10</cp:revision>
  <dcterms:created xsi:type="dcterms:W3CDTF">2023-09-22T08:30:00Z</dcterms:created>
  <dcterms:modified xsi:type="dcterms:W3CDTF">2023-10-24T01:54:00Z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ONLYOFFICE/7.4.1.36</vt:lpwstr>
  </property>
</Properties>
</file>