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66" w:rsidRPr="005E4F42" w:rsidRDefault="00F51666" w:rsidP="00E17806">
      <w:pPr>
        <w:pStyle w:val="Style3"/>
        <w:widowControl/>
        <w:spacing w:before="163"/>
        <w:ind w:firstLine="567"/>
        <w:jc w:val="center"/>
        <w:rPr>
          <w:rStyle w:val="FontStyle13"/>
          <w:b/>
        </w:rPr>
      </w:pPr>
      <w:r w:rsidRPr="005E4F42">
        <w:rPr>
          <w:rStyle w:val="FontStyle13"/>
          <w:b/>
        </w:rPr>
        <w:t>Уважаемые собственники многоквартирных домов!</w:t>
      </w:r>
    </w:p>
    <w:p w:rsidR="00F51666" w:rsidRDefault="00F51666" w:rsidP="00E17806">
      <w:pPr>
        <w:pStyle w:val="Style3"/>
        <w:widowControl/>
        <w:spacing w:before="163"/>
        <w:ind w:firstLine="567"/>
        <w:rPr>
          <w:rStyle w:val="FontStyle13"/>
        </w:rPr>
      </w:pPr>
    </w:p>
    <w:p w:rsidR="00F51666" w:rsidRDefault="00F51666" w:rsidP="00E17806">
      <w:pPr>
        <w:pStyle w:val="Style3"/>
        <w:widowControl/>
        <w:spacing w:before="163"/>
        <w:ind w:firstLine="567"/>
        <w:rPr>
          <w:rStyle w:val="FontStyle13"/>
        </w:rPr>
      </w:pPr>
      <w:r>
        <w:rPr>
          <w:rStyle w:val="FontStyle13"/>
        </w:rPr>
        <w:t>В соответствии с Федеральным законом от 25 декабря 2012 года</w:t>
      </w:r>
      <w:r>
        <w:rPr>
          <w:rStyle w:val="FontStyle13"/>
        </w:rPr>
        <w:br/>
        <w:t>№ 271-ФЗ в Жилищный Кодекс Российской Федерации внесены изменения</w:t>
      </w:r>
      <w:r>
        <w:rPr>
          <w:rStyle w:val="FontStyle13"/>
        </w:rPr>
        <w:br/>
        <w:t>по вопросам организации проведения капитального ремонта общего</w:t>
      </w:r>
      <w:r>
        <w:rPr>
          <w:rStyle w:val="FontStyle13"/>
        </w:rPr>
        <w:br/>
        <w:t>имущества в многоквартирных домах, законодательно регламентированы</w:t>
      </w:r>
      <w:r>
        <w:rPr>
          <w:rStyle w:val="FontStyle13"/>
        </w:rPr>
        <w:br/>
        <w:t>действия органов власти и собственников по формированию фонда</w:t>
      </w:r>
      <w:r>
        <w:rPr>
          <w:rStyle w:val="FontStyle13"/>
        </w:rPr>
        <w:br/>
        <w:t>капитального ремонта и его использованию, предусмотрена обязательность</w:t>
      </w:r>
      <w:r>
        <w:rPr>
          <w:rStyle w:val="FontStyle13"/>
        </w:rPr>
        <w:br/>
        <w:t>платежей собственников жилых (нежилых) помещений на осуществление</w:t>
      </w:r>
      <w:r>
        <w:rPr>
          <w:rStyle w:val="FontStyle13"/>
        </w:rPr>
        <w:br/>
        <w:t>капитального ремонта общего имущества в многоквартирных домах.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Законом Алтайского края № 37-ЗС от 28.06.2013 «О регулировании</w:t>
      </w:r>
      <w:r>
        <w:rPr>
          <w:rStyle w:val="FontStyle13"/>
        </w:rPr>
        <w:br/>
        <w:t>некоторых отношений по организации проведения капитального ремонта</w:t>
      </w:r>
      <w:r>
        <w:rPr>
          <w:rStyle w:val="FontStyle13"/>
        </w:rPr>
        <w:br/>
        <w:t>общего имущества в многоквартирных домах, расположенных на территории</w:t>
      </w:r>
      <w:r>
        <w:rPr>
          <w:rStyle w:val="FontStyle13"/>
        </w:rPr>
        <w:br/>
        <w:t>Алтайского края» (далее - «Закон») конкретизированы основные положения</w:t>
      </w:r>
      <w:r>
        <w:rPr>
          <w:rStyle w:val="FontStyle13"/>
        </w:rPr>
        <w:br/>
        <w:t>по организации проведения капитального ремонта общего имущества в</w:t>
      </w:r>
      <w:r>
        <w:rPr>
          <w:rStyle w:val="FontStyle13"/>
        </w:rPr>
        <w:br/>
        <w:t>многоквартирных домах, установлен порядок деятельности и полномочия</w:t>
      </w:r>
      <w:r>
        <w:rPr>
          <w:rStyle w:val="FontStyle13"/>
        </w:rPr>
        <w:br/>
        <w:t>органов власти, местного самоуправления, регионального оператора по</w:t>
      </w:r>
      <w:r>
        <w:rPr>
          <w:rStyle w:val="FontStyle13"/>
        </w:rPr>
        <w:br/>
        <w:t>реализации краевой программы капитального ремонта.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27 марта 2014 года в Алтайском крае утверждена краевая программа</w:t>
      </w:r>
      <w:r>
        <w:rPr>
          <w:rStyle w:val="FontStyle13"/>
        </w:rPr>
        <w:br/>
        <w:t>капитального ремонта многоквартирных домов, предусматривающая</w:t>
      </w:r>
      <w:r>
        <w:rPr>
          <w:rStyle w:val="FontStyle13"/>
        </w:rPr>
        <w:br/>
        <w:t>перечень и очередность домов, подлежащих капитальному ремонту, а также</w:t>
      </w:r>
      <w:r>
        <w:rPr>
          <w:rStyle w:val="FontStyle13"/>
        </w:rPr>
        <w:br/>
        <w:t>перечень услуг и работ по капитальному ремонту общего имущества в</w:t>
      </w:r>
      <w:r>
        <w:rPr>
          <w:rStyle w:val="FontStyle13"/>
        </w:rPr>
        <w:br/>
        <w:t>многоквартирном доме, оказание или выполнение которых финансируется за</w:t>
      </w:r>
      <w:r>
        <w:rPr>
          <w:rStyle w:val="FontStyle13"/>
        </w:rPr>
        <w:br/>
        <w:t>счет средств фонда капитального ремонта, сформированного исходя из</w:t>
      </w:r>
      <w:r>
        <w:rPr>
          <w:rStyle w:val="FontStyle13"/>
        </w:rPr>
        <w:br/>
        <w:t>минимального размера взноса на капитальный ремонт.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С целью создания системы проведения капитального ремонта в</w:t>
      </w:r>
      <w:r>
        <w:rPr>
          <w:rStyle w:val="FontStyle13"/>
        </w:rPr>
        <w:br/>
        <w:t>Алтайском крае образована некоммерческая организация «Региональный</w:t>
      </w:r>
      <w:r>
        <w:rPr>
          <w:rStyle w:val="FontStyle13"/>
        </w:rPr>
        <w:br/>
        <w:t>оператор Алтайского края «Фонд капитального ремонта многоквартирных</w:t>
      </w:r>
      <w:r>
        <w:rPr>
          <w:rStyle w:val="FontStyle13"/>
        </w:rPr>
        <w:br/>
        <w:t>домов».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Региональный оператор принимает на себя обязанность обеспечить</w:t>
      </w:r>
      <w:r>
        <w:rPr>
          <w:rStyle w:val="FontStyle13"/>
        </w:rPr>
        <w:br/>
        <w:t>проведение капитального ремонта общего имущества в многоквартирных</w:t>
      </w:r>
      <w:r>
        <w:rPr>
          <w:rStyle w:val="FontStyle13"/>
        </w:rPr>
        <w:br/>
        <w:t>домах, собственники которых выбрали способ формирования фонда</w:t>
      </w:r>
      <w:r>
        <w:rPr>
          <w:rStyle w:val="FontStyle13"/>
        </w:rPr>
        <w:br/>
        <w:t>капитального ремонта, в соответствии с краевой программой и его</w:t>
      </w:r>
      <w:r>
        <w:rPr>
          <w:rStyle w:val="FontStyle13"/>
        </w:rPr>
        <w:br/>
        <w:t>финансирование за счет средств фонда капитального ремонта,</w:t>
      </w:r>
      <w:r>
        <w:rPr>
          <w:rStyle w:val="FontStyle13"/>
        </w:rPr>
        <w:br/>
        <w:t>государственной и муниципальной поддержки.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Перечень услуг и (или) работ по капитальному ремонту общего</w:t>
      </w:r>
      <w:r>
        <w:rPr>
          <w:rStyle w:val="FontStyle13"/>
        </w:rPr>
        <w:br/>
        <w:t>имущества в многоквартирном доме, оказание и (или) выполнение которых</w:t>
      </w:r>
      <w:r>
        <w:rPr>
          <w:rStyle w:val="FontStyle13"/>
        </w:rPr>
        <w:br/>
        <w:t>финансируются за счет средств фонда капитального ремонта,</w:t>
      </w:r>
      <w:r>
        <w:rPr>
          <w:rStyle w:val="FontStyle13"/>
        </w:rPr>
        <w:br/>
        <w:t>сформированного исходя из минимального размера взноса, установленного</w:t>
      </w:r>
      <w:r>
        <w:rPr>
          <w:rStyle w:val="FontStyle13"/>
        </w:rPr>
        <w:br/>
        <w:t>Администрацией Алтайского края, включает в себя:</w:t>
      </w:r>
    </w:p>
    <w:p w:rsidR="00F51666" w:rsidRDefault="00F51666" w:rsidP="00E17806">
      <w:pPr>
        <w:pStyle w:val="Style5"/>
        <w:widowControl/>
        <w:tabs>
          <w:tab w:val="left" w:pos="1234"/>
        </w:tabs>
        <w:ind w:firstLine="567"/>
        <w:rPr>
          <w:rStyle w:val="FontStyle13"/>
        </w:rPr>
      </w:pPr>
      <w:r>
        <w:rPr>
          <w:rStyle w:val="FontStyle13"/>
        </w:rPr>
        <w:t>1) ремонт внутридомовых инженерных систем электро-, тепло-, газо-,</w:t>
      </w:r>
      <w:r>
        <w:rPr>
          <w:rStyle w:val="FontStyle13"/>
        </w:rPr>
        <w:br/>
        <w:t>водоснабжения, водоотведения;</w:t>
      </w:r>
    </w:p>
    <w:p w:rsidR="00F51666" w:rsidRDefault="00F51666" w:rsidP="00E17806">
      <w:pPr>
        <w:pStyle w:val="Style5"/>
        <w:widowControl/>
        <w:tabs>
          <w:tab w:val="left" w:pos="1234"/>
        </w:tabs>
        <w:ind w:firstLine="567"/>
        <w:rPr>
          <w:rStyle w:val="FontStyle13"/>
        </w:rPr>
      </w:pPr>
      <w:r>
        <w:rPr>
          <w:rStyle w:val="FontStyle13"/>
        </w:rPr>
        <w:t>2)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ремонт или замену лифтового оборудования, признанного</w:t>
      </w:r>
      <w:r>
        <w:rPr>
          <w:rStyle w:val="FontStyle13"/>
        </w:rPr>
        <w:br/>
        <w:t>непригодным для эксплуатации, ремонт лифтовых шахт;</w:t>
      </w:r>
    </w:p>
    <w:p w:rsidR="00F51666" w:rsidRDefault="00F51666" w:rsidP="00E17806">
      <w:pPr>
        <w:pStyle w:val="Style5"/>
        <w:widowControl/>
        <w:numPr>
          <w:ilvl w:val="0"/>
          <w:numId w:val="1"/>
        </w:numPr>
        <w:tabs>
          <w:tab w:val="left" w:pos="1018"/>
        </w:tabs>
        <w:spacing w:before="5"/>
        <w:ind w:firstLine="567"/>
        <w:rPr>
          <w:rStyle w:val="FontStyle13"/>
        </w:rPr>
      </w:pPr>
      <w:r>
        <w:rPr>
          <w:rStyle w:val="FontStyle13"/>
        </w:rPr>
        <w:t>ремонт крыши, в том числе переустройство невентилируемой крыши</w:t>
      </w:r>
      <w:r>
        <w:rPr>
          <w:rStyle w:val="FontStyle13"/>
        </w:rPr>
        <w:br/>
        <w:t>на вентилируемую, устройство выходов на кровлю;</w:t>
      </w:r>
    </w:p>
    <w:p w:rsidR="00F51666" w:rsidRDefault="00F51666" w:rsidP="00E17806">
      <w:pPr>
        <w:pStyle w:val="Style5"/>
        <w:widowControl/>
        <w:numPr>
          <w:ilvl w:val="0"/>
          <w:numId w:val="1"/>
        </w:numPr>
        <w:tabs>
          <w:tab w:val="left" w:pos="1018"/>
        </w:tabs>
        <w:ind w:firstLine="567"/>
        <w:rPr>
          <w:rStyle w:val="FontStyle13"/>
        </w:rPr>
      </w:pPr>
      <w:r>
        <w:rPr>
          <w:rStyle w:val="FontStyle13"/>
        </w:rPr>
        <w:t>ремонт подвальных помещений, относящихся к общему имуществу в</w:t>
      </w:r>
      <w:r>
        <w:rPr>
          <w:rStyle w:val="FontStyle13"/>
        </w:rPr>
        <w:br/>
        <w:t>многоквартирном доме;</w:t>
      </w:r>
    </w:p>
    <w:p w:rsidR="00F51666" w:rsidRDefault="00F51666" w:rsidP="00E17806">
      <w:pPr>
        <w:pStyle w:val="Style5"/>
        <w:widowControl/>
        <w:numPr>
          <w:ilvl w:val="0"/>
          <w:numId w:val="1"/>
        </w:numPr>
        <w:tabs>
          <w:tab w:val="left" w:pos="1018"/>
        </w:tabs>
        <w:ind w:firstLine="567"/>
        <w:jc w:val="left"/>
        <w:rPr>
          <w:rStyle w:val="FontStyle13"/>
        </w:rPr>
      </w:pPr>
      <w:r>
        <w:rPr>
          <w:rStyle w:val="FontStyle13"/>
        </w:rPr>
        <w:t>утепление и ремонт фасада;</w:t>
      </w:r>
    </w:p>
    <w:p w:rsidR="00F51666" w:rsidRDefault="00F51666" w:rsidP="00E17806">
      <w:pPr>
        <w:pStyle w:val="Style5"/>
        <w:widowControl/>
        <w:numPr>
          <w:ilvl w:val="0"/>
          <w:numId w:val="1"/>
        </w:numPr>
        <w:tabs>
          <w:tab w:val="left" w:pos="1018"/>
        </w:tabs>
        <w:spacing w:before="5"/>
        <w:ind w:firstLine="567"/>
        <w:rPr>
          <w:rStyle w:val="FontStyle13"/>
        </w:rPr>
      </w:pPr>
      <w:r>
        <w:rPr>
          <w:rStyle w:val="FontStyle13"/>
        </w:rPr>
        <w:t>установку и замену коллективных (общедомовых) приборов учета</w:t>
      </w:r>
      <w:r>
        <w:rPr>
          <w:rStyle w:val="FontStyle13"/>
        </w:rPr>
        <w:br/>
        <w:t>потребления ресурсов, необходимых для предоставления коммунальных</w:t>
      </w:r>
      <w:r>
        <w:rPr>
          <w:rStyle w:val="FontStyle13"/>
        </w:rPr>
        <w:br/>
        <w:t>услуг, и узлов управления и регулирования потребления этих ресурсов</w:t>
      </w:r>
      <w:r>
        <w:rPr>
          <w:rStyle w:val="FontStyle13"/>
        </w:rPr>
        <w:br/>
        <w:t>(тепловой энергии, горячей и холодной воды, электрической энергии, газа);</w:t>
      </w:r>
    </w:p>
    <w:p w:rsidR="00F51666" w:rsidRDefault="00F51666" w:rsidP="00E17806">
      <w:pPr>
        <w:pStyle w:val="Style5"/>
        <w:widowControl/>
        <w:numPr>
          <w:ilvl w:val="0"/>
          <w:numId w:val="1"/>
        </w:numPr>
        <w:tabs>
          <w:tab w:val="left" w:pos="1018"/>
        </w:tabs>
        <w:ind w:firstLine="567"/>
        <w:jc w:val="left"/>
        <w:rPr>
          <w:rStyle w:val="FontStyle13"/>
        </w:rPr>
      </w:pPr>
      <w:r>
        <w:rPr>
          <w:rStyle w:val="FontStyle13"/>
        </w:rPr>
        <w:t>ремонт фундамента многоквартирного дома;</w:t>
      </w:r>
    </w:p>
    <w:p w:rsidR="00F51666" w:rsidRDefault="00F51666" w:rsidP="00E17806">
      <w:pPr>
        <w:pStyle w:val="Style5"/>
        <w:widowControl/>
        <w:numPr>
          <w:ilvl w:val="0"/>
          <w:numId w:val="1"/>
        </w:numPr>
        <w:tabs>
          <w:tab w:val="left" w:pos="1018"/>
        </w:tabs>
        <w:ind w:firstLine="567"/>
        <w:jc w:val="left"/>
        <w:rPr>
          <w:rStyle w:val="FontStyle13"/>
        </w:rPr>
      </w:pPr>
      <w:r>
        <w:rPr>
          <w:rStyle w:val="FontStyle13"/>
        </w:rPr>
        <w:t>ремонт подъездов, в том числе усиление строительных конструкций;</w:t>
      </w:r>
    </w:p>
    <w:p w:rsidR="00F51666" w:rsidRDefault="00F51666" w:rsidP="00E17806">
      <w:pPr>
        <w:pStyle w:val="Style8"/>
        <w:widowControl/>
        <w:tabs>
          <w:tab w:val="left" w:pos="1022"/>
        </w:tabs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9)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проведение энергетического обследования многоквартирного дома.</w:t>
      </w:r>
      <w:r>
        <w:rPr>
          <w:rStyle w:val="FontStyle13"/>
        </w:rPr>
        <w:br/>
        <w:t>Направляемые на проведение капитального ремонта общего имущества</w:t>
      </w:r>
    </w:p>
    <w:p w:rsidR="00F51666" w:rsidRDefault="00F51666" w:rsidP="00E17806">
      <w:pPr>
        <w:pStyle w:val="Style7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в многоквартирных домах средства фонда капитального ремонта могут</w:t>
      </w:r>
      <w:r>
        <w:rPr>
          <w:rStyle w:val="FontStyle13"/>
        </w:rPr>
        <w:br/>
        <w:t>использоваться на услуги по строительному контролю, разработке проектно-</w:t>
      </w:r>
      <w:r>
        <w:rPr>
          <w:rStyle w:val="FontStyle13"/>
        </w:rPr>
        <w:br/>
        <w:t>сметной документации для капитального ремонта общего имущества в</w:t>
      </w:r>
      <w:r>
        <w:rPr>
          <w:rStyle w:val="FontStyle13"/>
        </w:rPr>
        <w:br/>
        <w:t>многоквартирных домах и проведению экспертизы такой документации в</w:t>
      </w:r>
      <w:r>
        <w:rPr>
          <w:rStyle w:val="FontStyle13"/>
        </w:rPr>
        <w:br/>
        <w:t>соответствии с законодательством Российской Федерации о</w:t>
      </w:r>
      <w:r>
        <w:rPr>
          <w:rStyle w:val="FontStyle13"/>
        </w:rPr>
        <w:br/>
        <w:t>градостроительной деятельности.</w:t>
      </w:r>
    </w:p>
    <w:p w:rsidR="00F51666" w:rsidRDefault="00F51666" w:rsidP="00E17806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Размер минимального взноса на 2014 год установлен постановлением</w:t>
      </w:r>
      <w:r>
        <w:rPr>
          <w:rStyle w:val="FontStyle13"/>
        </w:rPr>
        <w:br/>
        <w:t>Администрации края № 151 от 28.03.2014 «Об установлении минимального</w:t>
      </w:r>
      <w:r>
        <w:rPr>
          <w:rStyle w:val="FontStyle13"/>
        </w:rPr>
        <w:br/>
        <w:t>размера взноса на капитальный ремонт общего имущества в</w:t>
      </w:r>
      <w:r>
        <w:rPr>
          <w:rStyle w:val="FontStyle13"/>
        </w:rPr>
        <w:br/>
        <w:t>многоквартирных домах, расположенных на территории Алтайского края, на</w:t>
      </w:r>
      <w:r>
        <w:rPr>
          <w:rStyle w:val="FontStyle13"/>
        </w:rPr>
        <w:br/>
        <w:t>2014 год»:</w:t>
      </w:r>
    </w:p>
    <w:p w:rsidR="00F51666" w:rsidRDefault="00F51666" w:rsidP="00E17806">
      <w:pPr>
        <w:pStyle w:val="Style5"/>
        <w:widowControl/>
        <w:numPr>
          <w:ilvl w:val="0"/>
          <w:numId w:val="2"/>
        </w:numPr>
        <w:tabs>
          <w:tab w:val="left" w:pos="893"/>
        </w:tabs>
        <w:ind w:firstLine="567"/>
        <w:rPr>
          <w:rStyle w:val="FontStyle13"/>
        </w:rPr>
      </w:pPr>
      <w:r>
        <w:rPr>
          <w:rStyle w:val="FontStyle13"/>
        </w:rPr>
        <w:t>пять рублей с квадратного метра будут платить собственники жилых</w:t>
      </w:r>
      <w:r>
        <w:rPr>
          <w:rStyle w:val="FontStyle13"/>
        </w:rPr>
        <w:br/>
        <w:t>(нежилых) помещений за капремонт кирпичных, монолитных, блочных и</w:t>
      </w:r>
      <w:r>
        <w:rPr>
          <w:rStyle w:val="FontStyle13"/>
        </w:rPr>
        <w:br/>
        <w:t>панельных многоквартирных домов до четырех этажей включительно;</w:t>
      </w:r>
    </w:p>
    <w:p w:rsidR="00F51666" w:rsidRDefault="00F51666" w:rsidP="00E17806">
      <w:pPr>
        <w:pStyle w:val="Style5"/>
        <w:widowControl/>
        <w:numPr>
          <w:ilvl w:val="0"/>
          <w:numId w:val="2"/>
        </w:numPr>
        <w:tabs>
          <w:tab w:val="left" w:pos="893"/>
        </w:tabs>
        <w:ind w:firstLine="567"/>
        <w:rPr>
          <w:rStyle w:val="FontStyle13"/>
        </w:rPr>
      </w:pPr>
      <w:r>
        <w:rPr>
          <w:rStyle w:val="FontStyle13"/>
        </w:rPr>
        <w:t>пять рублей 50 копеек за один квадратный метр общей площади</w:t>
      </w:r>
      <w:r>
        <w:rPr>
          <w:rStyle w:val="FontStyle13"/>
        </w:rPr>
        <w:br/>
        <w:t>жилого (нежилого) помещения - для деревянных многоквартирных домов и</w:t>
      </w:r>
      <w:r>
        <w:rPr>
          <w:rStyle w:val="FontStyle13"/>
        </w:rPr>
        <w:br/>
        <w:t>домов смешанных конструкций до 4 этажей включительно;</w:t>
      </w:r>
    </w:p>
    <w:p w:rsidR="00F51666" w:rsidRDefault="00F51666" w:rsidP="00E17806">
      <w:pPr>
        <w:pStyle w:val="Style5"/>
        <w:widowControl/>
        <w:numPr>
          <w:ilvl w:val="0"/>
          <w:numId w:val="2"/>
        </w:numPr>
        <w:tabs>
          <w:tab w:val="left" w:pos="893"/>
        </w:tabs>
        <w:ind w:firstLine="567"/>
        <w:rPr>
          <w:rStyle w:val="FontStyle13"/>
        </w:rPr>
      </w:pPr>
      <w:r>
        <w:rPr>
          <w:rStyle w:val="FontStyle13"/>
        </w:rPr>
        <w:t>четыре рубля 50 копеек за один квадратный метр общей площади</w:t>
      </w:r>
      <w:r>
        <w:rPr>
          <w:rStyle w:val="FontStyle13"/>
        </w:rPr>
        <w:br/>
        <w:t>жилого (нежилого) помещения - для многоквартирных домов, количество</w:t>
      </w:r>
      <w:r>
        <w:rPr>
          <w:rStyle w:val="FontStyle13"/>
        </w:rPr>
        <w:br/>
        <w:t>этажей в которых пять и выше.</w:t>
      </w:r>
    </w:p>
    <w:p w:rsidR="00F51666" w:rsidRDefault="00F51666" w:rsidP="00E17806">
      <w:pPr>
        <w:pStyle w:val="Style3"/>
        <w:widowControl/>
        <w:spacing w:line="317" w:lineRule="exact"/>
        <w:ind w:firstLine="567"/>
        <w:jc w:val="left"/>
        <w:rPr>
          <w:rStyle w:val="FontStyle13"/>
        </w:rPr>
      </w:pPr>
      <w:r>
        <w:rPr>
          <w:rStyle w:val="FontStyle13"/>
        </w:rPr>
        <w:t>Размер минимального взноса будет устанавливаться ежегодно.</w:t>
      </w:r>
    </w:p>
    <w:p w:rsidR="00F51666" w:rsidRDefault="00F51666" w:rsidP="00E17806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Законом предусмотрены способы формирования фонда капитального</w:t>
      </w:r>
      <w:r>
        <w:rPr>
          <w:rStyle w:val="FontStyle13"/>
        </w:rPr>
        <w:br/>
        <w:t>ремонта: на счетах Регионального оператора и на специальном счете.</w:t>
      </w:r>
    </w:p>
    <w:p w:rsidR="00F51666" w:rsidRDefault="00F51666" w:rsidP="00E17806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Формирование фонда капитального ремонта у Регионального</w:t>
      </w:r>
      <w:r>
        <w:rPr>
          <w:rStyle w:val="FontStyle13"/>
        </w:rPr>
        <w:br/>
        <w:t>оператора означает, что взносы собственников помещений в</w:t>
      </w:r>
      <w:r>
        <w:rPr>
          <w:rStyle w:val="FontStyle13"/>
        </w:rPr>
        <w:br/>
        <w:t>многоквартирном доме перечисляются на общий счет Регионального</w:t>
      </w:r>
      <w:r>
        <w:rPr>
          <w:rStyle w:val="FontStyle13"/>
        </w:rPr>
        <w:br/>
        <w:t>оператора и становятся его имуществом.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Фонд капитального ремонта формируется в виде обязательственных</w:t>
      </w:r>
      <w:r>
        <w:rPr>
          <w:rStyle w:val="FontStyle13"/>
        </w:rPr>
        <w:br/>
        <w:t>прав собственников помещений в многоквартирном доме в отношении регионального оператора. Это означает, что у собственников помещений</w:t>
      </w:r>
      <w:r>
        <w:rPr>
          <w:rStyle w:val="FontStyle13"/>
        </w:rPr>
        <w:br/>
        <w:t>вместо права на денежные средства появляется право требовать от</w:t>
      </w:r>
      <w:r>
        <w:rPr>
          <w:rStyle w:val="FontStyle13"/>
        </w:rPr>
        <w:br/>
        <w:t>регионального оператора выполнения капитального ремонта дома в объеме и</w:t>
      </w:r>
      <w:r>
        <w:rPr>
          <w:rStyle w:val="FontStyle13"/>
        </w:rPr>
        <w:br/>
        <w:t>в сроки, определенные краевой программой капитального ремонта (ч.1</w:t>
      </w:r>
      <w:r>
        <w:rPr>
          <w:rStyle w:val="FontStyle13"/>
        </w:rPr>
        <w:br/>
        <w:t>ст. 182 ЖК РФ).</w:t>
      </w:r>
    </w:p>
    <w:p w:rsidR="00F51666" w:rsidRDefault="00F51666" w:rsidP="00E17806">
      <w:pPr>
        <w:pStyle w:val="Style3"/>
        <w:widowControl/>
        <w:spacing w:before="5"/>
        <w:ind w:firstLine="567"/>
        <w:rPr>
          <w:rStyle w:val="FontStyle13"/>
        </w:rPr>
      </w:pPr>
      <w:r>
        <w:rPr>
          <w:rStyle w:val="FontStyle13"/>
        </w:rPr>
        <w:t>Региональный оператор обязан вести учет средств, поступивших ему в</w:t>
      </w:r>
      <w:r>
        <w:rPr>
          <w:rStyle w:val="FontStyle13"/>
        </w:rPr>
        <w:br/>
        <w:t>виде взносов собственников помещений на капитальный ремонт, то есть учет</w:t>
      </w:r>
      <w:r>
        <w:rPr>
          <w:rStyle w:val="FontStyle13"/>
        </w:rPr>
        <w:br/>
        <w:t>фондов капитального ремонта по каждому многоквартирному дому. Кроме</w:t>
      </w:r>
      <w:r>
        <w:rPr>
          <w:rStyle w:val="FontStyle13"/>
        </w:rPr>
        <w:br/>
        <w:t>того, учет ведется и отдельно по каждому собственнику помещений в</w:t>
      </w:r>
      <w:r>
        <w:rPr>
          <w:rStyle w:val="FontStyle13"/>
        </w:rPr>
        <w:br/>
        <w:t>многоквартирном доме (ч.1 ст. 183 ЖК РФ).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Региональный оператор по запросу предоставляет собственникам</w:t>
      </w:r>
      <w:r>
        <w:rPr>
          <w:rStyle w:val="FontStyle13"/>
        </w:rPr>
        <w:br/>
        <w:t>помещений в многоквартирном доме, а также лицу, ответственному за</w:t>
      </w:r>
      <w:r>
        <w:rPr>
          <w:rStyle w:val="FontStyle13"/>
        </w:rPr>
        <w:br/>
        <w:t>управление многоквартирным домом, сведения по формированию и</w:t>
      </w:r>
      <w:r>
        <w:rPr>
          <w:rStyle w:val="FontStyle13"/>
        </w:rPr>
        <w:br/>
        <w:t>расходованию средств фонда капитального ремонта, который формируется у</w:t>
      </w:r>
      <w:r>
        <w:rPr>
          <w:rStyle w:val="FontStyle13"/>
        </w:rPr>
        <w:br/>
        <w:t>регионального оператора (ч.2 и 3 ст. 183 ЖК РФ) в порядке, установленном</w:t>
      </w:r>
      <w:r>
        <w:rPr>
          <w:rStyle w:val="FontStyle13"/>
        </w:rPr>
        <w:br/>
        <w:t>постановлением Администрации края от 28.06.2013 № 344 «О выплате и</w:t>
      </w:r>
      <w:r>
        <w:rPr>
          <w:rStyle w:val="FontStyle13"/>
        </w:rPr>
        <w:br/>
        <w:t>использовании средств фонда капитального ремонта общего имущества в</w:t>
      </w:r>
      <w:r>
        <w:rPr>
          <w:rStyle w:val="FontStyle13"/>
        </w:rPr>
        <w:br/>
        <w:t>многоквартирном доме».</w:t>
      </w:r>
    </w:p>
    <w:p w:rsidR="00F51666" w:rsidRDefault="00F51666" w:rsidP="00E17806">
      <w:pPr>
        <w:pStyle w:val="Style3"/>
        <w:widowControl/>
        <w:spacing w:before="5"/>
        <w:ind w:firstLine="567"/>
        <w:rPr>
          <w:rStyle w:val="FontStyle13"/>
        </w:rPr>
      </w:pPr>
      <w:r>
        <w:rPr>
          <w:rStyle w:val="FontStyle13"/>
        </w:rPr>
        <w:t>Средства, полученные региональным оператором от собственников</w:t>
      </w:r>
      <w:r>
        <w:rPr>
          <w:rStyle w:val="FontStyle13"/>
        </w:rPr>
        <w:br/>
        <w:t>помещений в одних многоквартирных домах, формирующих фонды</w:t>
      </w:r>
      <w:r>
        <w:rPr>
          <w:rStyle w:val="FontStyle13"/>
        </w:rPr>
        <w:br/>
        <w:t>капитального ремонта на счете (счетах) регионального оператора, могут быть</w:t>
      </w:r>
      <w:r>
        <w:rPr>
          <w:rStyle w:val="FontStyle13"/>
        </w:rPr>
        <w:br/>
        <w:t>использованы на возвратной основе для финансирования капитального</w:t>
      </w:r>
      <w:r>
        <w:rPr>
          <w:rStyle w:val="FontStyle13"/>
        </w:rPr>
        <w:br/>
        <w:t>ремонта общего имущества в других многоквартирных домах, собственники</w:t>
      </w:r>
      <w:r>
        <w:rPr>
          <w:rStyle w:val="FontStyle13"/>
        </w:rPr>
        <w:br/>
        <w:t>помещений в которых так же формируют фонды капитального ремонта на</w:t>
      </w:r>
      <w:r>
        <w:rPr>
          <w:rStyle w:val="FontStyle13"/>
        </w:rPr>
        <w:br/>
        <w:t>счете, счетах регионального оператора. Такое использование средств</w:t>
      </w:r>
      <w:r>
        <w:rPr>
          <w:rStyle w:val="FontStyle13"/>
        </w:rPr>
        <w:br/>
        <w:t>допускается только при условии, если указанные многоквартирные дома</w:t>
      </w:r>
      <w:r>
        <w:rPr>
          <w:rStyle w:val="FontStyle13"/>
        </w:rPr>
        <w:br/>
        <w:t>расположены на территории одного городского округа или одного</w:t>
      </w:r>
      <w:r>
        <w:rPr>
          <w:rStyle w:val="FontStyle13"/>
        </w:rPr>
        <w:br/>
        <w:t>муниципального района.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Формирование фонда капитального ремонта на специальном счете</w:t>
      </w:r>
      <w:r>
        <w:rPr>
          <w:rStyle w:val="FontStyle13"/>
        </w:rPr>
        <w:br/>
        <w:t>означает, что собственники помещений в многоквартирном доме</w:t>
      </w:r>
      <w:r>
        <w:rPr>
          <w:rStyle w:val="FontStyle13"/>
        </w:rPr>
        <w:br/>
        <w:t>перечисляют взносы на капитальный ремонт на специальный счет в</w:t>
      </w:r>
      <w:r>
        <w:rPr>
          <w:rStyle w:val="FontStyle13"/>
        </w:rPr>
        <w:br/>
        <w:t>кредитной организации (в банке), фонд капитального ремонта формируется в</w:t>
      </w:r>
      <w:r>
        <w:rPr>
          <w:rStyle w:val="FontStyle13"/>
        </w:rPr>
        <w:br/>
        <w:t>виде денежных средств, находящихся на таком специальном счете</w:t>
      </w:r>
      <w:r>
        <w:rPr>
          <w:rStyle w:val="FontStyle13"/>
        </w:rPr>
        <w:br/>
        <w:t>(п. 1</w:t>
      </w:r>
      <w:r>
        <w:rPr>
          <w:rStyle w:val="FontStyle14"/>
        </w:rPr>
        <w:t>.Ч</w:t>
      </w:r>
      <w:r>
        <w:rPr>
          <w:rStyle w:val="FontStyle13"/>
        </w:rPr>
        <w:t>.3.ст. 170 ЖК РФ). На специальном счете деньги будут накапливаться</w:t>
      </w:r>
      <w:r>
        <w:rPr>
          <w:rStyle w:val="FontStyle13"/>
        </w:rPr>
        <w:br/>
        <w:t>только на ремонт конкретного дома, по принципу: один дом - один</w:t>
      </w:r>
      <w:r>
        <w:rPr>
          <w:rStyle w:val="FontStyle13"/>
        </w:rPr>
        <w:br/>
        <w:t>специальный счет (ч.4 ст. 175 ЖК РФ).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У специального счета владельцами могут быть ТСЖ или жилищный</w:t>
      </w:r>
      <w:r>
        <w:rPr>
          <w:rStyle w:val="FontStyle13"/>
        </w:rPr>
        <w:br/>
        <w:t>кооператив, а также региональный оператор.</w:t>
      </w:r>
    </w:p>
    <w:p w:rsidR="00F51666" w:rsidRDefault="00F51666" w:rsidP="00E17806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Главная особенность специального счета для фонда капитального</w:t>
      </w:r>
      <w:r>
        <w:rPr>
          <w:rStyle w:val="FontStyle13"/>
        </w:rPr>
        <w:br/>
        <w:t>ремонта состоит в том, что независимо от того кто открыл такой банковский</w:t>
      </w:r>
      <w:r>
        <w:rPr>
          <w:rStyle w:val="FontStyle13"/>
        </w:rPr>
        <w:br/>
        <w:t>счет (кто является владельцем специального банковского счета,</w:t>
      </w:r>
      <w:r>
        <w:rPr>
          <w:rStyle w:val="FontStyle13"/>
        </w:rPr>
        <w:br/>
        <w:t>товарищество или региональный оператор), денежные средства, которые</w:t>
      </w:r>
      <w:r>
        <w:rPr>
          <w:rStyle w:val="FontStyle13"/>
        </w:rPr>
        <w:br/>
        <w:t>находятся на этом счете, принадлежат собственникам помещений в</w:t>
      </w:r>
      <w:r>
        <w:rPr>
          <w:rStyle w:val="FontStyle13"/>
        </w:rPr>
        <w:br/>
        <w:t>многоквартирном  доме   и  могут  использоваться  только  по  решению собственников помещений и на ремонт только того дома, для которого</w:t>
      </w:r>
      <w:r>
        <w:rPr>
          <w:rStyle w:val="FontStyle13"/>
        </w:rPr>
        <w:br/>
        <w:t>открыт данный счет. Средства со специального счета могут расходоваться</w:t>
      </w:r>
      <w:r>
        <w:rPr>
          <w:rStyle w:val="FontStyle13"/>
        </w:rPr>
        <w:br/>
        <w:t>только на проведение капитального ремонта того многоквартирного дома,</w:t>
      </w:r>
      <w:r>
        <w:rPr>
          <w:rStyle w:val="FontStyle13"/>
        </w:rPr>
        <w:br/>
        <w:t>собственники помещений в котором сформировали фонд капитального</w:t>
      </w:r>
      <w:r>
        <w:rPr>
          <w:rStyle w:val="FontStyle13"/>
        </w:rPr>
        <w:br/>
        <w:t>ремонта на этом счете, и не могут расходоваться на капитальный ремонт</w:t>
      </w:r>
      <w:r>
        <w:rPr>
          <w:rStyle w:val="FontStyle13"/>
        </w:rPr>
        <w:br/>
        <w:t>других многоквартирных домов (ст. 177 ЖК РФ).</w:t>
      </w:r>
    </w:p>
    <w:p w:rsidR="00F51666" w:rsidRDefault="00F51666" w:rsidP="00E17806">
      <w:pPr>
        <w:pStyle w:val="Style3"/>
        <w:widowControl/>
        <w:spacing w:before="5" w:line="317" w:lineRule="exact"/>
        <w:ind w:firstLine="567"/>
        <w:rPr>
          <w:rStyle w:val="FontStyle13"/>
        </w:rPr>
      </w:pPr>
      <w:r>
        <w:rPr>
          <w:rStyle w:val="FontStyle13"/>
        </w:rPr>
        <w:t>Средства фонда ремонта доступны для собственников помещений в</w:t>
      </w:r>
      <w:r>
        <w:rPr>
          <w:rStyle w:val="FontStyle13"/>
        </w:rPr>
        <w:br/>
        <w:t>доме и могут использоваться в случае необходимости для проведения работ</w:t>
      </w:r>
      <w:r>
        <w:rPr>
          <w:rStyle w:val="FontStyle13"/>
        </w:rPr>
        <w:br/>
        <w:t>по капитальному ремонту, даже если планируемый программой срок</w:t>
      </w:r>
      <w:r>
        <w:rPr>
          <w:rStyle w:val="FontStyle13"/>
        </w:rPr>
        <w:br/>
        <w:t>проведения этих работ еще не наступил. Для расходования средств со</w:t>
      </w:r>
      <w:r>
        <w:rPr>
          <w:rStyle w:val="FontStyle13"/>
        </w:rPr>
        <w:br/>
        <w:t>специального счета необходимо решение общего собрания собственников</w:t>
      </w:r>
      <w:r>
        <w:rPr>
          <w:rStyle w:val="FontStyle13"/>
        </w:rPr>
        <w:br/>
        <w:t>помещений в многоквартирном доме. За операциями по специальному счету,</w:t>
      </w:r>
      <w:r>
        <w:rPr>
          <w:rStyle w:val="FontStyle13"/>
        </w:rPr>
        <w:br/>
        <w:t>их соответствием требованиям Жилищного кодекса контроль осуществляет</w:t>
      </w:r>
      <w:r>
        <w:rPr>
          <w:rStyle w:val="FontStyle13"/>
        </w:rPr>
        <w:br/>
        <w:t>банк.</w:t>
      </w:r>
    </w:p>
    <w:p w:rsidR="00F51666" w:rsidRDefault="00F51666" w:rsidP="00E17806">
      <w:pPr>
        <w:pStyle w:val="Style3"/>
        <w:widowControl/>
        <w:spacing w:before="14" w:line="317" w:lineRule="exact"/>
        <w:ind w:firstLine="567"/>
        <w:rPr>
          <w:rStyle w:val="FontStyle13"/>
        </w:rPr>
      </w:pPr>
      <w:r>
        <w:rPr>
          <w:rStyle w:val="FontStyle13"/>
        </w:rPr>
        <w:t>Право выбора способа формирования фонда капитального ремонта</w:t>
      </w:r>
      <w:r>
        <w:rPr>
          <w:rStyle w:val="FontStyle13"/>
        </w:rPr>
        <w:br/>
        <w:t>закреплено за общим собранием собственников помещений</w:t>
      </w:r>
      <w:r>
        <w:rPr>
          <w:rStyle w:val="FontStyle13"/>
        </w:rPr>
        <w:br/>
        <w:t>многоквартирного дома, в связи с чем, они должны провести в</w:t>
      </w:r>
      <w:r>
        <w:rPr>
          <w:rStyle w:val="FontStyle13"/>
        </w:rPr>
        <w:br/>
        <w:t>установленный срок собрания и принять решение (ч.3 ст. 170 ЖК РФ).</w:t>
      </w:r>
    </w:p>
    <w:p w:rsidR="00F51666" w:rsidRDefault="00F51666" w:rsidP="00E17806">
      <w:pPr>
        <w:pStyle w:val="Style3"/>
        <w:widowControl/>
        <w:spacing w:before="5" w:line="317" w:lineRule="exact"/>
        <w:ind w:firstLine="567"/>
        <w:rPr>
          <w:rStyle w:val="FontStyle13"/>
        </w:rPr>
      </w:pPr>
      <w:r>
        <w:rPr>
          <w:rStyle w:val="FontStyle13"/>
        </w:rPr>
        <w:t>Собственники помещений в течение 6 мес. со дня опубликования</w:t>
      </w:r>
      <w:r>
        <w:rPr>
          <w:rStyle w:val="FontStyle13"/>
        </w:rPr>
        <w:br/>
        <w:t>программы капитального ремонта МКД должны определиться со способом</w:t>
      </w:r>
      <w:r>
        <w:rPr>
          <w:rStyle w:val="FontStyle13"/>
        </w:rPr>
        <w:br/>
        <w:t>формирования фонда капитального ремонта, то есть до 1 октября 2014 года.</w:t>
      </w:r>
    </w:p>
    <w:p w:rsidR="00F51666" w:rsidRDefault="00F51666" w:rsidP="00E17806">
      <w:pPr>
        <w:pStyle w:val="Style3"/>
        <w:widowControl/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Если собственники хотят выбрать спец. счет, то в повестку дня следует</w:t>
      </w:r>
      <w:r>
        <w:rPr>
          <w:rStyle w:val="FontStyle13"/>
        </w:rPr>
        <w:br/>
        <w:t>обязательно включить ряд вопросов (ч.4 ст. 170 ЖК РФ):</w:t>
      </w:r>
    </w:p>
    <w:p w:rsidR="00F51666" w:rsidRDefault="00F51666" w:rsidP="00E17806">
      <w:pPr>
        <w:pStyle w:val="Style5"/>
        <w:widowControl/>
        <w:numPr>
          <w:ilvl w:val="0"/>
          <w:numId w:val="3"/>
        </w:numPr>
        <w:tabs>
          <w:tab w:val="left" w:pos="1037"/>
        </w:tabs>
        <w:spacing w:before="5"/>
        <w:ind w:firstLine="567"/>
        <w:rPr>
          <w:rStyle w:val="FontStyle13"/>
        </w:rPr>
      </w:pPr>
      <w:r>
        <w:rPr>
          <w:rStyle w:val="FontStyle13"/>
        </w:rPr>
        <w:t>О размере ежемесячного взноса на капремонт (он может быть</w:t>
      </w:r>
      <w:r>
        <w:rPr>
          <w:rStyle w:val="FontStyle13"/>
        </w:rPr>
        <w:br/>
        <w:t>больше или равен минимальному размеру, установленному в крае);</w:t>
      </w:r>
    </w:p>
    <w:p w:rsidR="00F51666" w:rsidRDefault="00F51666" w:rsidP="00E17806">
      <w:pPr>
        <w:pStyle w:val="Style5"/>
        <w:widowControl/>
        <w:numPr>
          <w:ilvl w:val="0"/>
          <w:numId w:val="3"/>
        </w:numPr>
        <w:tabs>
          <w:tab w:val="left" w:pos="1037"/>
        </w:tabs>
        <w:ind w:firstLine="567"/>
        <w:rPr>
          <w:rStyle w:val="FontStyle13"/>
        </w:rPr>
      </w:pPr>
      <w:r>
        <w:rPr>
          <w:rStyle w:val="FontStyle13"/>
        </w:rPr>
        <w:t>О сроках проведения капитального ремонта (они должны быть не</w:t>
      </w:r>
      <w:r>
        <w:rPr>
          <w:rStyle w:val="FontStyle13"/>
        </w:rPr>
        <w:br/>
        <w:t>позднее указанных в программе проведения капремонта);</w:t>
      </w:r>
    </w:p>
    <w:p w:rsidR="00F51666" w:rsidRDefault="00F51666" w:rsidP="00E17806">
      <w:pPr>
        <w:pStyle w:val="Style5"/>
        <w:widowControl/>
        <w:numPr>
          <w:ilvl w:val="0"/>
          <w:numId w:val="3"/>
        </w:numPr>
        <w:tabs>
          <w:tab w:val="left" w:pos="1037"/>
        </w:tabs>
        <w:spacing w:before="5"/>
        <w:ind w:firstLine="567"/>
        <w:rPr>
          <w:rStyle w:val="FontStyle13"/>
        </w:rPr>
      </w:pPr>
      <w:r>
        <w:rPr>
          <w:rStyle w:val="FontStyle13"/>
        </w:rPr>
        <w:t>О перечне услуг по капремонту (он не может быть меньше</w:t>
      </w:r>
      <w:r>
        <w:rPr>
          <w:rStyle w:val="FontStyle13"/>
        </w:rPr>
        <w:br/>
        <w:t>указанных в программе);</w:t>
      </w:r>
    </w:p>
    <w:p w:rsidR="00F51666" w:rsidRDefault="00F51666" w:rsidP="00E17806">
      <w:pPr>
        <w:pStyle w:val="Style5"/>
        <w:widowControl/>
        <w:numPr>
          <w:ilvl w:val="0"/>
          <w:numId w:val="3"/>
        </w:numPr>
        <w:tabs>
          <w:tab w:val="left" w:pos="1037"/>
        </w:tabs>
        <w:spacing w:before="5"/>
        <w:ind w:firstLine="567"/>
        <w:rPr>
          <w:rStyle w:val="FontStyle13"/>
        </w:rPr>
      </w:pPr>
      <w:r>
        <w:rPr>
          <w:rStyle w:val="FontStyle13"/>
        </w:rPr>
        <w:t>О владельце специального счета (владельцем может быть ТСЖ,</w:t>
      </w:r>
      <w:r>
        <w:rPr>
          <w:rStyle w:val="FontStyle13"/>
        </w:rPr>
        <w:br/>
        <w:t>ЖСК, региональный оператор);</w:t>
      </w:r>
    </w:p>
    <w:p w:rsidR="00F51666" w:rsidRDefault="00F51666" w:rsidP="00E17806">
      <w:pPr>
        <w:pStyle w:val="Style5"/>
        <w:widowControl/>
        <w:tabs>
          <w:tab w:val="left" w:pos="1046"/>
        </w:tabs>
        <w:spacing w:before="5"/>
        <w:ind w:firstLine="567"/>
        <w:jc w:val="left"/>
        <w:rPr>
          <w:rStyle w:val="FontStyle13"/>
        </w:rPr>
      </w:pPr>
      <w:r>
        <w:rPr>
          <w:rStyle w:val="FontStyle13"/>
        </w:rPr>
        <w:t>5.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 кредитной организации, в которой будет открыт специальный</w:t>
      </w:r>
    </w:p>
    <w:p w:rsidR="00F51666" w:rsidRDefault="00F51666" w:rsidP="00E17806">
      <w:pPr>
        <w:pStyle w:val="Style7"/>
        <w:widowControl/>
        <w:spacing w:line="317" w:lineRule="exact"/>
        <w:ind w:firstLine="567"/>
        <w:jc w:val="left"/>
        <w:rPr>
          <w:rStyle w:val="FontStyle13"/>
        </w:rPr>
      </w:pPr>
      <w:r>
        <w:rPr>
          <w:rStyle w:val="FontStyle13"/>
        </w:rPr>
        <w:t>счет).</w:t>
      </w:r>
    </w:p>
    <w:p w:rsidR="00F51666" w:rsidRDefault="00F51666" w:rsidP="00E17806">
      <w:pPr>
        <w:pStyle w:val="Style3"/>
        <w:widowControl/>
        <w:spacing w:before="5" w:line="317" w:lineRule="exact"/>
        <w:ind w:firstLine="567"/>
        <w:rPr>
          <w:rStyle w:val="FontStyle13"/>
        </w:rPr>
      </w:pPr>
      <w:r>
        <w:rPr>
          <w:rStyle w:val="FontStyle13"/>
        </w:rPr>
        <w:t>Решение общего собрания принимается не менее 2/3 от общего числа</w:t>
      </w:r>
      <w:r>
        <w:rPr>
          <w:rStyle w:val="FontStyle13"/>
        </w:rPr>
        <w:br/>
        <w:t>голосов собственников помещений в многоквартирном доме (1 голос равен 1</w:t>
      </w:r>
      <w:r>
        <w:rPr>
          <w:rStyle w:val="FontStyle13"/>
        </w:rPr>
        <w:br/>
        <w:t>квадратному метру).</w:t>
      </w:r>
    </w:p>
    <w:p w:rsidR="00F51666" w:rsidRDefault="00F51666" w:rsidP="00E17806">
      <w:pPr>
        <w:pStyle w:val="Style3"/>
        <w:widowControl/>
        <w:spacing w:before="5" w:line="317" w:lineRule="exact"/>
        <w:ind w:firstLine="567"/>
        <w:rPr>
          <w:rStyle w:val="FontStyle13"/>
        </w:rPr>
      </w:pPr>
      <w:r>
        <w:rPr>
          <w:rStyle w:val="FontStyle13"/>
        </w:rPr>
        <w:t>В случае если владельцем специального счета выбрано товарищество</w:t>
      </w:r>
      <w:r>
        <w:rPr>
          <w:rStyle w:val="FontStyle13"/>
        </w:rPr>
        <w:br/>
        <w:t>собственников жилья (жилищный кооператив), указанная организация:</w:t>
      </w:r>
    </w:p>
    <w:p w:rsidR="00F51666" w:rsidRDefault="00F51666" w:rsidP="00E17806">
      <w:pPr>
        <w:pStyle w:val="Style5"/>
        <w:widowControl/>
        <w:tabs>
          <w:tab w:val="left" w:pos="970"/>
        </w:tabs>
        <w:ind w:firstLine="567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обращается в выбранную собственниками помещений кредитную</w:t>
      </w:r>
      <w:r>
        <w:rPr>
          <w:rStyle w:val="FontStyle13"/>
        </w:rPr>
        <w:br/>
        <w:t>организацию для открытия на свое имя специального счета и предъявляет</w:t>
      </w:r>
      <w:r>
        <w:rPr>
          <w:rStyle w:val="FontStyle13"/>
        </w:rPr>
        <w:br/>
        <w:t>оформленное протоколом решение общего собрания собственников</w:t>
      </w:r>
      <w:r>
        <w:rPr>
          <w:rStyle w:val="FontStyle13"/>
        </w:rPr>
        <w:br/>
        <w:t>помещений и другие документы, предусмотренные банковскими правилами;</w:t>
      </w:r>
    </w:p>
    <w:p w:rsidR="00F51666" w:rsidRDefault="00F51666" w:rsidP="00E17806">
      <w:pPr>
        <w:pStyle w:val="Style5"/>
        <w:widowControl/>
        <w:tabs>
          <w:tab w:val="left" w:pos="864"/>
        </w:tabs>
        <w:ind w:firstLine="567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 течение пяти рабочих дней с момента открытия специального счета</w:t>
      </w:r>
    </w:p>
    <w:p w:rsidR="00F51666" w:rsidRDefault="00F51666" w:rsidP="00E17806">
      <w:pPr>
        <w:pStyle w:val="Style5"/>
        <w:widowControl/>
        <w:spacing w:line="322" w:lineRule="exact"/>
        <w:ind w:firstLine="567"/>
        <w:rPr>
          <w:rStyle w:val="FontStyle13"/>
        </w:rPr>
      </w:pPr>
      <w:r>
        <w:rPr>
          <w:rStyle w:val="FontStyle13"/>
        </w:rPr>
        <w:t xml:space="preserve"> предоставляет в Государственную инспекцию Алтайского края (656035,</w:t>
      </w:r>
      <w:r>
        <w:rPr>
          <w:rStyle w:val="FontStyle13"/>
        </w:rPr>
        <w:br/>
        <w:t>г. Барнаул, ул. Н.Крупской, д. 101 корпус 1 тел. приемной 53-64-20)</w:t>
      </w:r>
      <w:r>
        <w:rPr>
          <w:rStyle w:val="FontStyle13"/>
        </w:rPr>
        <w:br/>
        <w:t>уведомление о выбранном собственниками помещений в соответствующем</w:t>
      </w:r>
      <w:r>
        <w:rPr>
          <w:rStyle w:val="FontStyle13"/>
        </w:rPr>
        <w:br/>
        <w:t>многоквартирном доме способе формирования фонда капитального ремонта</w:t>
      </w:r>
      <w:r>
        <w:rPr>
          <w:rStyle w:val="FontStyle13"/>
        </w:rPr>
        <w:br/>
        <w:t>с приложением копии протокола общего собрания о принятии решений,</w:t>
      </w:r>
      <w:r>
        <w:rPr>
          <w:rStyle w:val="FontStyle13"/>
        </w:rPr>
        <w:br/>
        <w:t>справки банка об открытии специального счета, других документов.</w:t>
      </w:r>
    </w:p>
    <w:p w:rsidR="00F51666" w:rsidRPr="006B11DA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Список разрешенных кредитных организаций - российских банков,</w:t>
      </w:r>
      <w:r>
        <w:rPr>
          <w:rStyle w:val="FontStyle13"/>
        </w:rPr>
        <w:br/>
        <w:t>размещается на официальном сайте Центробанка Российской Федерации</w:t>
      </w:r>
      <w:r>
        <w:rPr>
          <w:rStyle w:val="FontStyle13"/>
        </w:rPr>
        <w:br/>
      </w:r>
      <w:r w:rsidRPr="006B11DA">
        <w:rPr>
          <w:rStyle w:val="FontStyle13"/>
        </w:rPr>
        <w:t>(</w:t>
      </w:r>
      <w:hyperlink r:id="rId5" w:history="1">
        <w:r>
          <w:rPr>
            <w:rStyle w:val="FontStyle13"/>
            <w:u w:val="single"/>
            <w:lang w:val="en-US"/>
          </w:rPr>
          <w:t>http</w:t>
        </w:r>
        <w:r w:rsidRPr="006B11DA">
          <w:rPr>
            <w:rStyle w:val="FontStyle13"/>
            <w:u w:val="single"/>
          </w:rPr>
          <w:t>://</w:t>
        </w:r>
        <w:r>
          <w:rPr>
            <w:rStyle w:val="FontStyle13"/>
            <w:u w:val="single"/>
            <w:lang w:val="en-US"/>
          </w:rPr>
          <w:t>www</w:t>
        </w:r>
        <w:r w:rsidRPr="006B11DA">
          <w:rPr>
            <w:rStyle w:val="FontStyle13"/>
            <w:u w:val="single"/>
          </w:rPr>
          <w:t>.</w:t>
        </w:r>
        <w:r>
          <w:rPr>
            <w:rStyle w:val="FontStyle13"/>
            <w:u w:val="single"/>
            <w:lang w:val="en-US"/>
          </w:rPr>
          <w:t>cbr</w:t>
        </w:r>
        <w:r w:rsidRPr="006B11DA">
          <w:rPr>
            <w:rStyle w:val="FontStyle13"/>
            <w:u w:val="single"/>
          </w:rPr>
          <w:t>.</w:t>
        </w:r>
        <w:r>
          <w:rPr>
            <w:rStyle w:val="FontStyle13"/>
            <w:u w:val="single"/>
            <w:lang w:val="en-US"/>
          </w:rPr>
          <w:t>ru</w:t>
        </w:r>
        <w:r w:rsidRPr="006B11DA">
          <w:rPr>
            <w:rStyle w:val="FontStyle13"/>
            <w:u w:val="single"/>
          </w:rPr>
          <w:t>/</w:t>
        </w:r>
      </w:hyperlink>
      <w:r w:rsidRPr="006B11DA">
        <w:rPr>
          <w:rStyle w:val="FontStyle13"/>
        </w:rPr>
        <w:t>).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В случае, если владельцем специального счета выбран Региональный</w:t>
      </w:r>
      <w:r>
        <w:rPr>
          <w:rStyle w:val="FontStyle13"/>
        </w:rPr>
        <w:br/>
        <w:t>оператор (возможен для всех способов управления домом - товарищество</w:t>
      </w:r>
      <w:r>
        <w:rPr>
          <w:rStyle w:val="FontStyle13"/>
        </w:rPr>
        <w:br/>
        <w:t>собственников жилья (жилищный кооператив), управляющая компания,</w:t>
      </w:r>
      <w:r>
        <w:rPr>
          <w:rStyle w:val="FontStyle13"/>
        </w:rPr>
        <w:br/>
        <w:t>непосредственное управление) собственники помещений в многоквартирном</w:t>
      </w:r>
      <w:r>
        <w:rPr>
          <w:rStyle w:val="FontStyle13"/>
        </w:rPr>
        <w:br/>
        <w:t>доме должны направить в адрес регионального оператора протокол общего</w:t>
      </w:r>
      <w:r>
        <w:rPr>
          <w:rStyle w:val="FontStyle13"/>
        </w:rPr>
        <w:br/>
        <w:t>собрания, которым оформлено это решение.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Региональный оператор обращается в кредитную организацию,</w:t>
      </w:r>
      <w:r>
        <w:rPr>
          <w:rStyle w:val="FontStyle13"/>
        </w:rPr>
        <w:br/>
        <w:t>выбранную собственниками помещений, для открытия на свое имя</w:t>
      </w:r>
      <w:r>
        <w:rPr>
          <w:rStyle w:val="FontStyle13"/>
        </w:rPr>
        <w:br/>
        <w:t>специального счета и предъявляет оформленное протоколом решение общего</w:t>
      </w:r>
      <w:r>
        <w:rPr>
          <w:rStyle w:val="FontStyle13"/>
        </w:rPr>
        <w:br/>
        <w:t>собрания собственников помещений и другие документы, предусмотренные</w:t>
      </w:r>
      <w:r>
        <w:rPr>
          <w:rStyle w:val="FontStyle13"/>
        </w:rPr>
        <w:br/>
        <w:t>банковскими правилами.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Если собственники помещений не выбрали кредитную организацию</w:t>
      </w:r>
      <w:r>
        <w:rPr>
          <w:rStyle w:val="FontStyle13"/>
        </w:rPr>
        <w:br/>
        <w:t>или кредитная организация не соответствует требованиям, установленным</w:t>
      </w:r>
      <w:r>
        <w:rPr>
          <w:rStyle w:val="FontStyle13"/>
        </w:rPr>
        <w:br/>
        <w:t>законодательством, выбор кредитной организации осуществляется</w:t>
      </w:r>
      <w:r>
        <w:rPr>
          <w:rStyle w:val="FontStyle13"/>
        </w:rPr>
        <w:br/>
        <w:t>Региональным оператором на конкурсной основе.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Региональный оператор в течение пяти рабочих дней с момента</w:t>
      </w:r>
      <w:r>
        <w:rPr>
          <w:rStyle w:val="FontStyle13"/>
        </w:rPr>
        <w:br/>
        <w:t>открытия специального счета предоставляет в Государственную инспекцию</w:t>
      </w:r>
      <w:r>
        <w:rPr>
          <w:rStyle w:val="FontStyle13"/>
        </w:rPr>
        <w:br/>
        <w:t>уведомление о выбранном собственниками помещений в соответствующем</w:t>
      </w:r>
      <w:r>
        <w:rPr>
          <w:rStyle w:val="FontStyle13"/>
        </w:rPr>
        <w:br/>
        <w:t>многоквартирном доме способе формирования фонда капитального ремонта</w:t>
      </w:r>
      <w:r>
        <w:rPr>
          <w:rStyle w:val="FontStyle13"/>
        </w:rPr>
        <w:br/>
        <w:t>с приложением копии протокола общего собрания о принятии решений,</w:t>
      </w:r>
      <w:r>
        <w:rPr>
          <w:rStyle w:val="FontStyle13"/>
        </w:rPr>
        <w:br/>
        <w:t>предусмотренных частями 3 и 4 статьи 170 Жилищного кодекса РФ, справки</w:t>
      </w:r>
      <w:r>
        <w:rPr>
          <w:rStyle w:val="FontStyle13"/>
        </w:rPr>
        <w:br/>
        <w:t>банка об открытии специального счета.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Способ формирования фонда капитального ремонта может быть</w:t>
      </w:r>
      <w:r>
        <w:rPr>
          <w:rStyle w:val="FontStyle13"/>
        </w:rPr>
        <w:br/>
        <w:t>изменен по решению общего собрания собственников помещений в</w:t>
      </w:r>
      <w:r>
        <w:rPr>
          <w:rStyle w:val="FontStyle13"/>
        </w:rPr>
        <w:br/>
        <w:t>многоквартирном доме в любое время.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Если собственники помещений приняли решение о прекращении</w:t>
      </w:r>
      <w:r>
        <w:rPr>
          <w:rStyle w:val="FontStyle13"/>
        </w:rPr>
        <w:br/>
        <w:t>формирования фонда капитального ремонта на специальном счете и переходе</w:t>
      </w:r>
      <w:r>
        <w:rPr>
          <w:rStyle w:val="FontStyle13"/>
        </w:rPr>
        <w:br/>
        <w:t>к формированию фонда капремонта у регионального оператора собственники</w:t>
      </w:r>
      <w:r>
        <w:rPr>
          <w:rStyle w:val="FontStyle13"/>
        </w:rPr>
        <w:br/>
        <w:t>помещений в течение пяти рабочих дней должны направить решение общего</w:t>
      </w:r>
      <w:r>
        <w:rPr>
          <w:rStyle w:val="FontStyle13"/>
        </w:rPr>
        <w:br/>
        <w:t>собрания владельцу специального счета, на который перечисляются взносы</w:t>
      </w:r>
      <w:r>
        <w:rPr>
          <w:rStyle w:val="FontStyle13"/>
        </w:rPr>
        <w:br/>
        <w:t>на капитальный ремонт. Решение вступает в силу через один месяц после</w:t>
      </w:r>
      <w:r>
        <w:rPr>
          <w:rStyle w:val="FontStyle13"/>
        </w:rPr>
        <w:br/>
        <w:t>направления владельцу специального счета решения общего собрания,</w:t>
      </w:r>
      <w:r>
        <w:rPr>
          <w:rStyle w:val="FontStyle13"/>
        </w:rPr>
        <w:br/>
        <w:t>который в течение пяти дней после этого обязан перечислить средства фонда</w:t>
      </w:r>
      <w:r>
        <w:rPr>
          <w:rStyle w:val="FontStyle13"/>
        </w:rPr>
        <w:br/>
        <w:t>капитального ремонта на счет регионального оператора.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 xml:space="preserve"> Условием при изменении способа формирования фонда капитального</w:t>
      </w:r>
      <w:r>
        <w:rPr>
          <w:rStyle w:val="FontStyle13"/>
        </w:rPr>
        <w:br/>
        <w:t>ремонта является полная выплата кредита (займа), если такой кредит был</w:t>
      </w:r>
      <w:r>
        <w:rPr>
          <w:rStyle w:val="FontStyle13"/>
        </w:rPr>
        <w:br/>
        <w:t>предоставлен для капитального ремонта под средства фонда капитального</w:t>
      </w:r>
      <w:r>
        <w:rPr>
          <w:rStyle w:val="FontStyle13"/>
        </w:rPr>
        <w:br/>
        <w:t>ремонта на специальном счете, или полное погашение задолженности перед</w:t>
      </w:r>
      <w:r>
        <w:rPr>
          <w:rStyle w:val="FontStyle13"/>
        </w:rPr>
        <w:br/>
        <w:t>региональным оператором по выполненному капитальному ремонту.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Вне зависимости от того, где будут накапливаться средства - на спец.</w:t>
      </w:r>
      <w:r>
        <w:rPr>
          <w:rStyle w:val="FontStyle13"/>
        </w:rPr>
        <w:br/>
        <w:t>счете дома или у Регионального оператора, расходоваться они будут только</w:t>
      </w:r>
      <w:r>
        <w:rPr>
          <w:rStyle w:val="FontStyle13"/>
        </w:rPr>
        <w:br/>
        <w:t>по назначению - на капремонты. На текущий ремонт или благоустройство</w:t>
      </w:r>
      <w:r>
        <w:rPr>
          <w:rStyle w:val="FontStyle13"/>
        </w:rPr>
        <w:br/>
        <w:t>потратить деньги не получится, механизмы закона не позволят. Права</w:t>
      </w:r>
      <w:r>
        <w:rPr>
          <w:rStyle w:val="FontStyle13"/>
        </w:rPr>
        <w:br/>
        <w:t>собственников помещений на средства фонда капитального ремонта,</w:t>
      </w:r>
      <w:r>
        <w:rPr>
          <w:rStyle w:val="FontStyle13"/>
        </w:rPr>
        <w:br/>
        <w:t>находящиеся на специальном счете, достаточно хорошо защищены от</w:t>
      </w:r>
      <w:r>
        <w:rPr>
          <w:rStyle w:val="FontStyle13"/>
        </w:rPr>
        <w:br/>
        <w:t>нецелевого использования владельцем специального счета.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Программа по проведению капремонтов будет ежегодно</w:t>
      </w:r>
      <w:r>
        <w:rPr>
          <w:rStyle w:val="FontStyle13"/>
        </w:rPr>
        <w:br/>
        <w:t>актуализироваться. При этом перенос сроков проведения капитального</w:t>
      </w:r>
      <w:r>
        <w:rPr>
          <w:rStyle w:val="FontStyle13"/>
        </w:rPr>
        <w:br/>
        <w:t>ремонта на более поздние и уменьшение перечня работ не допускается.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Жилищным законодательством РФ предусмотрены различные</w:t>
      </w:r>
      <w:r>
        <w:rPr>
          <w:rStyle w:val="FontStyle13"/>
        </w:rPr>
        <w:br/>
        <w:t>механизмы для обеспечения открытости деятельности регионального</w:t>
      </w:r>
      <w:r>
        <w:rPr>
          <w:rStyle w:val="FontStyle13"/>
        </w:rPr>
        <w:br/>
        <w:t>оператора:</w:t>
      </w:r>
    </w:p>
    <w:p w:rsidR="00F51666" w:rsidRDefault="00F51666" w:rsidP="00E17806">
      <w:pPr>
        <w:pStyle w:val="Style4"/>
        <w:widowControl/>
        <w:ind w:firstLine="567"/>
        <w:rPr>
          <w:rStyle w:val="FontStyle13"/>
        </w:rPr>
      </w:pPr>
      <w:r>
        <w:rPr>
          <w:rStyle w:val="FontStyle13"/>
        </w:rPr>
        <w:t>обязательный   аудит   бухгалтерской   (финансовой)   отчетности</w:t>
      </w:r>
      <w:r>
        <w:rPr>
          <w:rStyle w:val="FontStyle13"/>
        </w:rPr>
        <w:br/>
        <w:t>регионального оператора;</w:t>
      </w:r>
    </w:p>
    <w:p w:rsidR="00F51666" w:rsidRDefault="00F51666" w:rsidP="00E17806">
      <w:pPr>
        <w:pStyle w:val="Style5"/>
        <w:widowControl/>
        <w:numPr>
          <w:ilvl w:val="0"/>
          <w:numId w:val="4"/>
        </w:numPr>
        <w:tabs>
          <w:tab w:val="left" w:pos="926"/>
        </w:tabs>
        <w:spacing w:line="322" w:lineRule="exact"/>
        <w:ind w:firstLine="567"/>
        <w:rPr>
          <w:rStyle w:val="FontStyle13"/>
        </w:rPr>
      </w:pPr>
      <w:r>
        <w:rPr>
          <w:rStyle w:val="FontStyle13"/>
        </w:rPr>
        <w:t>размещение в обязательном порядке информации на официальном</w:t>
      </w:r>
      <w:r>
        <w:rPr>
          <w:rStyle w:val="FontStyle13"/>
        </w:rPr>
        <w:br/>
        <w:t>сайте регионального оператора;</w:t>
      </w:r>
    </w:p>
    <w:p w:rsidR="00F51666" w:rsidRDefault="00F51666" w:rsidP="00E17806">
      <w:pPr>
        <w:pStyle w:val="Style5"/>
        <w:widowControl/>
        <w:numPr>
          <w:ilvl w:val="0"/>
          <w:numId w:val="4"/>
        </w:numPr>
        <w:tabs>
          <w:tab w:val="left" w:pos="926"/>
        </w:tabs>
        <w:spacing w:line="322" w:lineRule="exact"/>
        <w:ind w:firstLine="567"/>
        <w:rPr>
          <w:rStyle w:val="FontStyle13"/>
        </w:rPr>
      </w:pPr>
      <w:r>
        <w:rPr>
          <w:rStyle w:val="FontStyle13"/>
        </w:rPr>
        <w:t>направление собственниками запросов о формировании фондов</w:t>
      </w:r>
      <w:r>
        <w:rPr>
          <w:rStyle w:val="FontStyle13"/>
        </w:rPr>
        <w:br/>
        <w:t>капитального ремонта и др.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В системе управления Региональным оператором внутренний надзор за</w:t>
      </w:r>
      <w:r>
        <w:rPr>
          <w:rStyle w:val="FontStyle13"/>
        </w:rPr>
        <w:br/>
        <w:t>его деятельностью осуществляет коллегиальный орган - попечительский</w:t>
      </w:r>
      <w:r>
        <w:rPr>
          <w:rStyle w:val="FontStyle13"/>
        </w:rPr>
        <w:br/>
        <w:t>совет, в состав которого включены представители органов законодательной и</w:t>
      </w:r>
      <w:r>
        <w:rPr>
          <w:rStyle w:val="FontStyle13"/>
        </w:rPr>
        <w:br/>
        <w:t>исполнительной власти области, а также члены Общественной</w:t>
      </w:r>
      <w:r>
        <w:rPr>
          <w:rStyle w:val="FontStyle13"/>
        </w:rPr>
        <w:br/>
        <w:t>палаты Алтайского края. Деятельность Регионального оператора</w:t>
      </w:r>
      <w:r>
        <w:rPr>
          <w:rStyle w:val="FontStyle13"/>
        </w:rPr>
        <w:br/>
        <w:t>финансируется из бюджета Алтайского края, и использовать на эти цели</w:t>
      </w:r>
      <w:r>
        <w:rPr>
          <w:rStyle w:val="FontStyle13"/>
        </w:rPr>
        <w:br/>
        <w:t>средства фондов капитального ремонта запрещено.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Алгоритм действий собственников помещений многоквартирных домов</w:t>
      </w:r>
      <w:r>
        <w:rPr>
          <w:rStyle w:val="FontStyle13"/>
        </w:rPr>
        <w:br/>
        <w:t>по выбору способа формирования фонда капитального ремонта:</w:t>
      </w:r>
    </w:p>
    <w:p w:rsidR="00F51666" w:rsidRDefault="00F51666" w:rsidP="00E17806">
      <w:pPr>
        <w:pStyle w:val="Style10"/>
        <w:widowControl/>
        <w:numPr>
          <w:ilvl w:val="0"/>
          <w:numId w:val="5"/>
        </w:numPr>
        <w:tabs>
          <w:tab w:val="left" w:pos="720"/>
        </w:tabs>
        <w:spacing w:before="187"/>
        <w:ind w:firstLine="567"/>
        <w:rPr>
          <w:rStyle w:val="FontStyle13"/>
        </w:rPr>
      </w:pPr>
      <w:r>
        <w:rPr>
          <w:rStyle w:val="FontStyle13"/>
        </w:rPr>
        <w:t>Инициировать     проведение     внеочередного     общего     собрания</w:t>
      </w:r>
      <w:r>
        <w:rPr>
          <w:rStyle w:val="FontStyle13"/>
        </w:rPr>
        <w:br/>
        <w:t>собственников помещений в МКД в очной (заочной)форме.</w:t>
      </w:r>
    </w:p>
    <w:p w:rsidR="00F51666" w:rsidRDefault="00F51666" w:rsidP="00E17806">
      <w:pPr>
        <w:pStyle w:val="Style10"/>
        <w:widowControl/>
        <w:numPr>
          <w:ilvl w:val="0"/>
          <w:numId w:val="5"/>
        </w:numPr>
        <w:tabs>
          <w:tab w:val="left" w:pos="720"/>
        </w:tabs>
        <w:ind w:firstLine="567"/>
        <w:rPr>
          <w:rStyle w:val="FontStyle13"/>
        </w:rPr>
      </w:pPr>
      <w:r>
        <w:rPr>
          <w:rStyle w:val="FontStyle13"/>
        </w:rPr>
        <w:t>Подготовить сообщение о проведении общего собрания собственников</w:t>
      </w:r>
      <w:r>
        <w:rPr>
          <w:rStyle w:val="FontStyle13"/>
        </w:rPr>
        <w:br/>
        <w:t>помещений в МКД.</w:t>
      </w:r>
    </w:p>
    <w:p w:rsidR="00F51666" w:rsidRDefault="00F51666" w:rsidP="00E17806">
      <w:pPr>
        <w:pStyle w:val="Style10"/>
        <w:widowControl/>
        <w:numPr>
          <w:ilvl w:val="0"/>
          <w:numId w:val="5"/>
        </w:numPr>
        <w:tabs>
          <w:tab w:val="left" w:pos="720"/>
        </w:tabs>
        <w:ind w:firstLine="567"/>
        <w:rPr>
          <w:rStyle w:val="FontStyle13"/>
        </w:rPr>
      </w:pPr>
      <w:r>
        <w:rPr>
          <w:rStyle w:val="FontStyle13"/>
        </w:rPr>
        <w:t>Направить сообщение о проведении общего собрания собственников</w:t>
      </w:r>
      <w:r>
        <w:rPr>
          <w:rStyle w:val="FontStyle13"/>
        </w:rPr>
        <w:br/>
        <w:t>помещений в МКД.</w:t>
      </w:r>
    </w:p>
    <w:p w:rsidR="00F51666" w:rsidRDefault="00F51666" w:rsidP="00E17806">
      <w:pPr>
        <w:pStyle w:val="Style10"/>
        <w:widowControl/>
        <w:numPr>
          <w:ilvl w:val="0"/>
          <w:numId w:val="5"/>
        </w:numPr>
        <w:tabs>
          <w:tab w:val="left" w:pos="720"/>
        </w:tabs>
        <w:ind w:firstLine="567"/>
        <w:rPr>
          <w:rStyle w:val="FontStyle13"/>
        </w:rPr>
      </w:pPr>
      <w:r>
        <w:rPr>
          <w:rStyle w:val="FontStyle13"/>
        </w:rPr>
        <w:t>Проведение общего собрания собственников помещений в МКД.</w:t>
      </w:r>
    </w:p>
    <w:p w:rsidR="00F51666" w:rsidRDefault="00F51666" w:rsidP="00E17806">
      <w:pPr>
        <w:pStyle w:val="Style9"/>
        <w:widowControl/>
        <w:tabs>
          <w:tab w:val="left" w:pos="720"/>
        </w:tabs>
        <w:spacing w:line="317" w:lineRule="exact"/>
        <w:ind w:firstLine="567"/>
        <w:rPr>
          <w:rStyle w:val="FontStyle13"/>
        </w:rPr>
      </w:pPr>
      <w:r>
        <w:rPr>
          <w:rStyle w:val="FontStyle13"/>
        </w:rPr>
        <w:t>5)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 случае, если при проведении общего собрания собственников</w:t>
      </w:r>
      <w:r>
        <w:rPr>
          <w:rStyle w:val="FontStyle13"/>
        </w:rPr>
        <w:br/>
        <w:t>помещений в многоквартирном доме путем совместного присутствия</w:t>
      </w:r>
      <w:r>
        <w:rPr>
          <w:rStyle w:val="FontStyle13"/>
        </w:rPr>
        <w:br/>
        <w:t>собственников помещений в данном доме для обсуждения вопросов повестки</w:t>
      </w:r>
      <w:r>
        <w:rPr>
          <w:rStyle w:val="FontStyle13"/>
        </w:rPr>
        <w:br/>
        <w:t>дня и принятия решений по вопросам, поставленным на голосование, такое общее собрание не имело указанного в части 3 статьи 45 ЖК РФ кворума, в</w:t>
      </w:r>
      <w:r>
        <w:rPr>
          <w:rStyle w:val="FontStyle13"/>
        </w:rPr>
        <w:br/>
        <w:t>дальнейшем решения общего собрания собственников помещений в</w:t>
      </w:r>
      <w:r>
        <w:rPr>
          <w:rStyle w:val="FontStyle13"/>
        </w:rPr>
        <w:br/>
        <w:t>многоквартирном доме с такой же повесткой могут быть приняты путем</w:t>
      </w:r>
      <w:r>
        <w:rPr>
          <w:rStyle w:val="FontStyle13"/>
        </w:rPr>
        <w:br/>
        <w:t>проведения заочного голосования, предварительно направив собственникам</w:t>
      </w:r>
      <w:r>
        <w:rPr>
          <w:rStyle w:val="FontStyle13"/>
        </w:rPr>
        <w:br/>
        <w:t>сообщение о заочном голосовании.</w:t>
      </w:r>
    </w:p>
    <w:p w:rsidR="00F51666" w:rsidRDefault="00F51666" w:rsidP="00E17806">
      <w:pPr>
        <w:pStyle w:val="Style6"/>
        <w:widowControl/>
        <w:numPr>
          <w:ilvl w:val="0"/>
          <w:numId w:val="6"/>
        </w:numPr>
        <w:tabs>
          <w:tab w:val="left" w:pos="787"/>
        </w:tabs>
        <w:ind w:firstLine="567"/>
        <w:rPr>
          <w:rStyle w:val="FontStyle13"/>
        </w:rPr>
      </w:pPr>
      <w:r>
        <w:rPr>
          <w:rStyle w:val="FontStyle13"/>
        </w:rPr>
        <w:t>Затем, собственники должны быть проинформированы о принятых</w:t>
      </w:r>
      <w:r>
        <w:rPr>
          <w:rStyle w:val="FontStyle13"/>
        </w:rPr>
        <w:br/>
        <w:t>решениях и итогах голосования.</w:t>
      </w:r>
    </w:p>
    <w:p w:rsidR="00F51666" w:rsidRDefault="00F51666" w:rsidP="00E17806">
      <w:pPr>
        <w:pStyle w:val="Style6"/>
        <w:widowControl/>
        <w:numPr>
          <w:ilvl w:val="0"/>
          <w:numId w:val="6"/>
        </w:numPr>
        <w:tabs>
          <w:tab w:val="left" w:pos="787"/>
        </w:tabs>
        <w:ind w:firstLine="567"/>
        <w:rPr>
          <w:rStyle w:val="FontStyle13"/>
        </w:rPr>
      </w:pPr>
      <w:r>
        <w:rPr>
          <w:rStyle w:val="FontStyle13"/>
        </w:rPr>
        <w:t>Направление протокола общего собрания с реестром собственников</w:t>
      </w:r>
      <w:r>
        <w:rPr>
          <w:rStyle w:val="FontStyle13"/>
        </w:rPr>
        <w:br/>
        <w:t>жилья данного МКД в адрес: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Регионального оператора в случае выбора Регионального оператора</w:t>
      </w:r>
      <w:r>
        <w:rPr>
          <w:rStyle w:val="FontStyle13"/>
        </w:rPr>
        <w:br/>
        <w:t>владельцем специального счета или в случае формирования фонда</w:t>
      </w:r>
      <w:r>
        <w:rPr>
          <w:rStyle w:val="FontStyle13"/>
        </w:rPr>
        <w:br/>
        <w:t>капитального ремонта на общем счете Регионального оператора;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Государственной инспекции края и органов местного самоуправления в</w:t>
      </w:r>
      <w:r>
        <w:rPr>
          <w:rStyle w:val="FontStyle13"/>
        </w:rPr>
        <w:br/>
        <w:t>случае формирования фонда капитального ремонта на специальном счете в</w:t>
      </w:r>
      <w:r>
        <w:rPr>
          <w:rStyle w:val="FontStyle13"/>
        </w:rPr>
        <w:br/>
        <w:t>банке.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Собственники, формирующие фонд капитального ремонта на общем</w:t>
      </w:r>
      <w:r>
        <w:rPr>
          <w:rStyle w:val="FontStyle13"/>
        </w:rPr>
        <w:br/>
        <w:t>счете регионального оператора, обязаны заключить с региональным</w:t>
      </w:r>
      <w:r>
        <w:rPr>
          <w:rStyle w:val="FontStyle13"/>
        </w:rPr>
        <w:br/>
        <w:t>оператором договор о формировании фонда капитального ремонта и об</w:t>
      </w:r>
      <w:r>
        <w:rPr>
          <w:rStyle w:val="FontStyle13"/>
        </w:rPr>
        <w:br/>
        <w:t>организации проведения капитального ремонта. Уплата собственниками</w:t>
      </w:r>
      <w:r>
        <w:rPr>
          <w:rStyle w:val="FontStyle13"/>
        </w:rPr>
        <w:br/>
        <w:t>помещения в многоквартирном доме взноса на капитальный ремонт на счет</w:t>
      </w:r>
      <w:r>
        <w:rPr>
          <w:rStyle w:val="FontStyle13"/>
        </w:rPr>
        <w:br/>
        <w:t>регионального оператора после получения им проекта такого договора</w:t>
      </w:r>
      <w:r>
        <w:rPr>
          <w:rStyle w:val="FontStyle13"/>
        </w:rPr>
        <w:br/>
        <w:t>считается его заключением.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Если собственники помещений выбирают спец.счет регионального</w:t>
      </w:r>
      <w:r>
        <w:rPr>
          <w:rStyle w:val="FontStyle13"/>
        </w:rPr>
        <w:br/>
        <w:t>оператора, то заключают договор с региональным оператором об открытии</w:t>
      </w:r>
      <w:r>
        <w:rPr>
          <w:rStyle w:val="FontStyle13"/>
        </w:rPr>
        <w:br/>
        <w:t>счета. При выборе спец.счета собственники жилья, ТСЖ, ЖСК</w:t>
      </w:r>
      <w:r>
        <w:rPr>
          <w:rStyle w:val="FontStyle13"/>
        </w:rPr>
        <w:br/>
        <w:t>самостоятельно открывают счет в выбранной кредитной организации.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Решение об определении способа формирования фонда капитального</w:t>
      </w:r>
      <w:r>
        <w:rPr>
          <w:rStyle w:val="FontStyle13"/>
        </w:rPr>
        <w:br/>
        <w:t>ремонта должно быть принято и реализовано собственниками помещений до</w:t>
      </w:r>
      <w:r>
        <w:rPr>
          <w:rStyle w:val="FontStyle13"/>
        </w:rPr>
        <w:br/>
        <w:t>сентября текущего года. В целях реализации решения о формировании фонда</w:t>
      </w:r>
      <w:r>
        <w:rPr>
          <w:rStyle w:val="FontStyle13"/>
        </w:rPr>
        <w:br/>
        <w:t>капитального ремонта на специальном счете, открытом на имя</w:t>
      </w:r>
      <w:r>
        <w:rPr>
          <w:rStyle w:val="FontStyle13"/>
        </w:rPr>
        <w:br/>
        <w:t>Регионального оператора, собственники помещений в многоквартирном доме</w:t>
      </w:r>
      <w:r>
        <w:rPr>
          <w:rStyle w:val="FontStyle13"/>
        </w:rPr>
        <w:br/>
        <w:t>должны направить в адрес Регионального оператора копию протокола</w:t>
      </w:r>
      <w:r>
        <w:rPr>
          <w:rStyle w:val="FontStyle13"/>
        </w:rPr>
        <w:br/>
        <w:t>общего собрания таких собственников, которым оформлено это решение.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Не позднее октября текущего года орган местного самоуправления</w:t>
      </w:r>
      <w:r>
        <w:rPr>
          <w:rStyle w:val="FontStyle13"/>
        </w:rPr>
        <w:br/>
        <w:t>созывает общее собрание собственников помещений в многоквартирном</w:t>
      </w:r>
      <w:r>
        <w:rPr>
          <w:rStyle w:val="FontStyle13"/>
        </w:rPr>
        <w:br/>
        <w:t>доме для решения вопроса о выборе способа формирования фонда</w:t>
      </w:r>
      <w:r>
        <w:rPr>
          <w:rStyle w:val="FontStyle13"/>
        </w:rPr>
        <w:br/>
        <w:t>капитального ремонта, если такое решение не было принято ранее.</w:t>
      </w: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  <w:r>
        <w:rPr>
          <w:rStyle w:val="FontStyle13"/>
        </w:rPr>
        <w:t>В случае, если собственники помещений в многоквартирном доме до</w:t>
      </w:r>
      <w:r>
        <w:rPr>
          <w:rStyle w:val="FontStyle13"/>
        </w:rPr>
        <w:br/>
        <w:t>октября 2014 года не выбрали способ формирования фонда капитального</w:t>
      </w:r>
      <w:r>
        <w:rPr>
          <w:rStyle w:val="FontStyle13"/>
        </w:rPr>
        <w:br/>
        <w:t>ремонта или выбранный ими способ не был реализован до указанного месяца</w:t>
      </w:r>
      <w:r>
        <w:rPr>
          <w:rStyle w:val="FontStyle13"/>
        </w:rPr>
        <w:br/>
        <w:t>(октября), орган местного самоуправления принимает решение о</w:t>
      </w:r>
      <w:r>
        <w:rPr>
          <w:rStyle w:val="FontStyle13"/>
        </w:rPr>
        <w:br/>
        <w:t>формировании фонда капитального ремонта в отношении такого дома на</w:t>
      </w:r>
      <w:r>
        <w:rPr>
          <w:rStyle w:val="FontStyle13"/>
        </w:rPr>
        <w:br/>
        <w:t>счете Регионального оператора. Нормативный правовой акт  (постановление администрации муниципального образования) направляется Региональному</w:t>
      </w:r>
      <w:r>
        <w:rPr>
          <w:rStyle w:val="FontStyle13"/>
        </w:rPr>
        <w:br/>
        <w:t>оператору и Государственную инспекцию Алтайского края.»</w:t>
      </w:r>
    </w:p>
    <w:p w:rsidR="00F51666" w:rsidRDefault="00F51666" w:rsidP="00E17806">
      <w:pPr>
        <w:pStyle w:val="Style3"/>
        <w:widowControl/>
        <w:spacing w:line="317" w:lineRule="exact"/>
        <w:ind w:firstLine="567"/>
        <w:rPr>
          <w:rStyle w:val="FontStyle13"/>
        </w:rPr>
      </w:pPr>
    </w:p>
    <w:p w:rsidR="00F51666" w:rsidRDefault="00F51666" w:rsidP="00E17806">
      <w:pPr>
        <w:pStyle w:val="Style3"/>
        <w:widowControl/>
        <w:ind w:firstLine="567"/>
        <w:rPr>
          <w:rStyle w:val="FontStyle13"/>
        </w:rPr>
      </w:pPr>
    </w:p>
    <w:p w:rsidR="00F51666" w:rsidRPr="00E17806" w:rsidRDefault="00F51666" w:rsidP="00E17806">
      <w:pPr>
        <w:ind w:firstLine="567"/>
      </w:pPr>
    </w:p>
    <w:sectPr w:rsidR="00F51666" w:rsidRPr="00E17806" w:rsidSect="00E178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E6483C"/>
    <w:lvl w:ilvl="0">
      <w:numFmt w:val="bullet"/>
      <w:lvlText w:val="*"/>
      <w:lvlJc w:val="left"/>
    </w:lvl>
  </w:abstractNum>
  <w:abstractNum w:abstractNumId="1">
    <w:nsid w:val="0BBB3A5C"/>
    <w:multiLevelType w:val="singleLevel"/>
    <w:tmpl w:val="1192739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B9B7976"/>
    <w:multiLevelType w:val="singleLevel"/>
    <w:tmpl w:val="0F2437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739574D5"/>
    <w:multiLevelType w:val="singleLevel"/>
    <w:tmpl w:val="A008D098"/>
    <w:lvl w:ilvl="0">
      <w:start w:val="6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7F595452"/>
    <w:multiLevelType w:val="singleLevel"/>
    <w:tmpl w:val="8B165258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06"/>
    <w:rsid w:val="0032528E"/>
    <w:rsid w:val="003E0685"/>
    <w:rsid w:val="005E4F42"/>
    <w:rsid w:val="00630E68"/>
    <w:rsid w:val="006B11DA"/>
    <w:rsid w:val="00AF1BAA"/>
    <w:rsid w:val="00D1740D"/>
    <w:rsid w:val="00E17806"/>
    <w:rsid w:val="00F5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E1780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DefaultParagraphFont"/>
    <w:uiPriority w:val="99"/>
    <w:rsid w:val="00E1780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22" w:lineRule="exact"/>
      <w:ind w:firstLine="11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20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E17806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7</Pages>
  <Words>2727</Words>
  <Characters>15545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ГВСпинко</dc:creator>
  <cp:keywords/>
  <dc:description/>
  <cp:lastModifiedBy>ЕСШваликовская</cp:lastModifiedBy>
  <cp:revision>2</cp:revision>
  <cp:lastPrinted>2014-08-14T02:21:00Z</cp:lastPrinted>
  <dcterms:created xsi:type="dcterms:W3CDTF">2014-08-14T02:04:00Z</dcterms:created>
  <dcterms:modified xsi:type="dcterms:W3CDTF">2014-08-14T03:50:00Z</dcterms:modified>
</cp:coreProperties>
</file>